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66" w:rsidRDefault="00BD2C66">
      <w:pPr>
        <w:jc w:val="center"/>
        <w:rPr>
          <w:rFonts w:asciiTheme="minorHAnsi" w:hAnsiTheme="minorHAnsi" w:cs="Calibri"/>
          <w:b/>
          <w:bCs/>
          <w:sz w:val="30"/>
          <w:szCs w:val="30"/>
          <w:lang w:val="en-GB"/>
        </w:rPr>
      </w:pPr>
      <w:r w:rsidRPr="005E60A2">
        <w:rPr>
          <w:rFonts w:asciiTheme="minorHAnsi" w:hAnsiTheme="minorHAnsi" w:cs="Calibri"/>
          <w:sz w:val="24"/>
          <w:szCs w:val="24"/>
        </w:rPr>
        <w:fldChar w:fldCharType="begin"/>
      </w:r>
      <w:r w:rsidRPr="005E60A2">
        <w:rPr>
          <w:rFonts w:asciiTheme="minorHAnsi" w:hAnsiTheme="minorHAnsi" w:cs="Calibri"/>
          <w:sz w:val="24"/>
          <w:szCs w:val="24"/>
        </w:rPr>
        <w:instrText xml:space="preserve"> SEQ CHAPTER \h \r 1</w:instrText>
      </w:r>
      <w:r w:rsidRPr="005E60A2">
        <w:rPr>
          <w:rFonts w:asciiTheme="minorHAnsi" w:hAnsiTheme="minorHAnsi" w:cs="Calibri"/>
          <w:sz w:val="24"/>
          <w:szCs w:val="24"/>
        </w:rPr>
        <w:fldChar w:fldCharType="end"/>
      </w:r>
      <w:r w:rsidRPr="005E60A2">
        <w:rPr>
          <w:rFonts w:asciiTheme="minorHAnsi" w:hAnsiTheme="minorHAnsi" w:cs="Calibri"/>
          <w:b/>
          <w:bCs/>
          <w:sz w:val="30"/>
          <w:szCs w:val="30"/>
          <w:lang w:val="en-GB"/>
        </w:rPr>
        <w:t>DEPARTMENT OF POLITICAL SCIENCE</w:t>
      </w:r>
    </w:p>
    <w:p w:rsidR="005E60A2" w:rsidRPr="005E60A2" w:rsidRDefault="005E60A2">
      <w:pPr>
        <w:jc w:val="center"/>
        <w:rPr>
          <w:rFonts w:asciiTheme="minorHAnsi" w:hAnsiTheme="minorHAnsi" w:cs="Calibri"/>
          <w:b/>
          <w:bCs/>
          <w:sz w:val="30"/>
          <w:szCs w:val="30"/>
          <w:lang w:val="en-GB"/>
        </w:rPr>
      </w:pPr>
      <w:r>
        <w:rPr>
          <w:rFonts w:asciiTheme="minorHAnsi" w:hAnsiTheme="minorHAnsi" w:cs="Calibri"/>
          <w:b/>
          <w:bCs/>
          <w:sz w:val="30"/>
          <w:szCs w:val="30"/>
          <w:lang w:val="en-GB"/>
        </w:rPr>
        <w:t>UNIVERSITY OF TORONTO</w:t>
      </w:r>
    </w:p>
    <w:p w:rsidR="00BD2C66" w:rsidRDefault="00BD2C66">
      <w:pPr>
        <w:jc w:val="center"/>
        <w:rPr>
          <w:rFonts w:asciiTheme="minorHAnsi" w:hAnsiTheme="minorHAnsi" w:cs="Calibri"/>
          <w:b/>
          <w:bCs/>
          <w:sz w:val="30"/>
          <w:szCs w:val="30"/>
          <w:lang w:val="en-GB"/>
        </w:rPr>
      </w:pPr>
      <w:r w:rsidRPr="005E60A2">
        <w:rPr>
          <w:rFonts w:asciiTheme="minorHAnsi" w:hAnsiTheme="minorHAnsi" w:cs="Calibri"/>
          <w:b/>
          <w:bCs/>
          <w:sz w:val="30"/>
          <w:szCs w:val="30"/>
          <w:lang w:val="en-GB"/>
        </w:rPr>
        <w:t>ST. GEORGE CAMPUS</w:t>
      </w:r>
    </w:p>
    <w:p w:rsidR="0026628C" w:rsidRDefault="0026628C">
      <w:pPr>
        <w:jc w:val="center"/>
        <w:rPr>
          <w:rFonts w:asciiTheme="minorHAnsi" w:hAnsiTheme="minorHAnsi" w:cs="Calibri"/>
          <w:b/>
          <w:bCs/>
          <w:sz w:val="30"/>
          <w:szCs w:val="30"/>
          <w:lang w:val="en-GB"/>
        </w:rPr>
      </w:pPr>
    </w:p>
    <w:p w:rsidR="00BA401F" w:rsidRPr="005E60A2" w:rsidRDefault="00BA401F">
      <w:pPr>
        <w:jc w:val="center"/>
        <w:rPr>
          <w:rFonts w:asciiTheme="minorHAnsi" w:hAnsiTheme="minorHAnsi" w:cs="Calibri"/>
          <w:b/>
          <w:bCs/>
          <w:sz w:val="30"/>
          <w:szCs w:val="30"/>
          <w:lang w:val="en-GB"/>
        </w:rPr>
      </w:pPr>
      <w:r w:rsidRPr="005E60A2">
        <w:rPr>
          <w:rFonts w:asciiTheme="minorHAnsi" w:hAnsiTheme="minorHAnsi" w:cs="Calibri"/>
          <w:b/>
          <w:bCs/>
          <w:sz w:val="30"/>
          <w:szCs w:val="30"/>
          <w:lang w:val="en-GB"/>
        </w:rPr>
        <w:t>2020 Summer Session</w:t>
      </w:r>
    </w:p>
    <w:p w:rsidR="00BA401F" w:rsidRPr="005E60A2" w:rsidRDefault="00BA401F">
      <w:pPr>
        <w:jc w:val="center"/>
        <w:rPr>
          <w:rFonts w:asciiTheme="minorHAnsi" w:hAnsiTheme="minorHAnsi" w:cs="Calibri"/>
          <w:b/>
          <w:bCs/>
          <w:sz w:val="30"/>
          <w:szCs w:val="30"/>
          <w:lang w:val="en-GB"/>
        </w:rPr>
      </w:pPr>
    </w:p>
    <w:tbl>
      <w:tblPr>
        <w:tblW w:w="10915" w:type="dxa"/>
        <w:tblInd w:w="80" w:type="dxa"/>
        <w:tblLayout w:type="fixed"/>
        <w:tblCellMar>
          <w:left w:w="0" w:type="dxa"/>
          <w:right w:w="0" w:type="dxa"/>
        </w:tblCellMar>
        <w:tblLook w:val="0000" w:firstRow="0" w:lastRow="0" w:firstColumn="0" w:lastColumn="0" w:noHBand="0" w:noVBand="0"/>
      </w:tblPr>
      <w:tblGrid>
        <w:gridCol w:w="10915"/>
      </w:tblGrid>
      <w:tr w:rsidR="00BD2C66" w:rsidRPr="005E60A2" w:rsidTr="00C76389">
        <w:tblPrEx>
          <w:tblCellMar>
            <w:top w:w="0" w:type="dxa"/>
            <w:left w:w="0" w:type="dxa"/>
            <w:bottom w:w="0" w:type="dxa"/>
            <w:right w:w="0" w:type="dxa"/>
          </w:tblCellMar>
        </w:tblPrEx>
        <w:trPr>
          <w:cantSplit/>
        </w:trPr>
        <w:tc>
          <w:tcPr>
            <w:tcW w:w="10915" w:type="dxa"/>
            <w:tcBorders>
              <w:top w:val="triple" w:sz="12" w:space="0" w:color="000000"/>
              <w:left w:val="triple" w:sz="12" w:space="0" w:color="000000"/>
              <w:bottom w:val="triple" w:sz="12" w:space="0" w:color="000000"/>
              <w:right w:val="triple" w:sz="12" w:space="0" w:color="000000"/>
            </w:tcBorders>
          </w:tcPr>
          <w:p w:rsidR="0026628C" w:rsidRDefault="00BD2C66" w:rsidP="00101469">
            <w:pPr>
              <w:jc w:val="center"/>
              <w:rPr>
                <w:rFonts w:asciiTheme="minorHAnsi" w:hAnsiTheme="minorHAnsi" w:cs="Calibri"/>
                <w:b/>
                <w:bCs/>
                <w:sz w:val="38"/>
                <w:szCs w:val="38"/>
                <w:lang w:val="en-GB"/>
              </w:rPr>
            </w:pPr>
            <w:r w:rsidRPr="005E60A2">
              <w:rPr>
                <w:rFonts w:asciiTheme="minorHAnsi" w:hAnsiTheme="minorHAnsi" w:cs="Calibri"/>
                <w:b/>
                <w:bCs/>
                <w:sz w:val="38"/>
                <w:szCs w:val="38"/>
                <w:lang w:val="en-GB"/>
              </w:rPr>
              <w:t xml:space="preserve">  </w:t>
            </w:r>
          </w:p>
          <w:p w:rsidR="00BD2C66" w:rsidRDefault="00BA401F" w:rsidP="00101469">
            <w:pPr>
              <w:jc w:val="center"/>
              <w:rPr>
                <w:rFonts w:asciiTheme="minorHAnsi" w:hAnsiTheme="minorHAnsi" w:cs="Calibri"/>
                <w:b/>
                <w:bCs/>
                <w:sz w:val="36"/>
                <w:szCs w:val="36"/>
                <w:lang w:val="en-GB"/>
              </w:rPr>
            </w:pPr>
            <w:r w:rsidRPr="005E60A2">
              <w:rPr>
                <w:rFonts w:asciiTheme="minorHAnsi" w:hAnsiTheme="minorHAnsi" w:cs="Calibri"/>
                <w:b/>
                <w:bCs/>
                <w:sz w:val="36"/>
                <w:szCs w:val="36"/>
                <w:lang w:val="en-GB"/>
              </w:rPr>
              <w:t>APPLICATION FORM</w:t>
            </w:r>
            <w:r w:rsidR="00BD2C66" w:rsidRPr="005E60A2">
              <w:rPr>
                <w:rFonts w:asciiTheme="minorHAnsi" w:hAnsiTheme="minorHAnsi" w:cs="Calibri"/>
                <w:b/>
                <w:bCs/>
                <w:sz w:val="36"/>
                <w:szCs w:val="36"/>
                <w:lang w:val="en-GB"/>
              </w:rPr>
              <w:t xml:space="preserve"> </w:t>
            </w:r>
            <w:r w:rsidR="005E60A2">
              <w:rPr>
                <w:rFonts w:asciiTheme="minorHAnsi" w:hAnsiTheme="minorHAnsi" w:cs="Calibri"/>
                <w:b/>
                <w:bCs/>
                <w:sz w:val="36"/>
                <w:szCs w:val="36"/>
                <w:lang w:val="en-GB"/>
              </w:rPr>
              <w:t>(</w:t>
            </w:r>
            <w:r w:rsidR="004C04CC" w:rsidRPr="005E60A2">
              <w:rPr>
                <w:rFonts w:asciiTheme="minorHAnsi" w:hAnsiTheme="minorHAnsi" w:cs="Calibri"/>
                <w:b/>
                <w:bCs/>
                <w:sz w:val="36"/>
                <w:szCs w:val="36"/>
                <w:lang w:val="en-GB"/>
              </w:rPr>
              <w:t xml:space="preserve">POL </w:t>
            </w:r>
            <w:r w:rsidRPr="005E60A2">
              <w:rPr>
                <w:rFonts w:asciiTheme="minorHAnsi" w:hAnsiTheme="minorHAnsi" w:cs="Calibri"/>
                <w:b/>
                <w:bCs/>
                <w:sz w:val="36"/>
                <w:szCs w:val="36"/>
                <w:lang w:val="en-GB"/>
              </w:rPr>
              <w:t>3</w:t>
            </w:r>
            <w:r w:rsidR="00101469" w:rsidRPr="005E60A2">
              <w:rPr>
                <w:rFonts w:asciiTheme="minorHAnsi" w:hAnsiTheme="minorHAnsi" w:cs="Calibri"/>
                <w:b/>
                <w:bCs/>
                <w:sz w:val="36"/>
                <w:szCs w:val="36"/>
                <w:lang w:val="en-GB"/>
              </w:rPr>
              <w:t>77</w:t>
            </w:r>
            <w:r w:rsidR="004C04CC" w:rsidRPr="005E60A2">
              <w:rPr>
                <w:rFonts w:asciiTheme="minorHAnsi" w:hAnsiTheme="minorHAnsi" w:cs="Calibri"/>
                <w:b/>
                <w:bCs/>
                <w:sz w:val="36"/>
                <w:szCs w:val="36"/>
                <w:lang w:val="en-GB"/>
              </w:rPr>
              <w:t>H</w:t>
            </w:r>
            <w:r w:rsidR="00101469" w:rsidRPr="005E60A2">
              <w:rPr>
                <w:rFonts w:asciiTheme="minorHAnsi" w:hAnsiTheme="minorHAnsi" w:cs="Calibri"/>
                <w:b/>
                <w:bCs/>
                <w:sz w:val="36"/>
                <w:szCs w:val="36"/>
                <w:lang w:val="en-GB"/>
              </w:rPr>
              <w:t xml:space="preserve">1 </w:t>
            </w:r>
            <w:r w:rsidRPr="005E60A2">
              <w:rPr>
                <w:rFonts w:asciiTheme="minorHAnsi" w:hAnsiTheme="minorHAnsi" w:cs="Calibri"/>
                <w:b/>
                <w:bCs/>
                <w:sz w:val="36"/>
                <w:szCs w:val="36"/>
                <w:lang w:val="en-GB"/>
              </w:rPr>
              <w:t>F</w:t>
            </w:r>
            <w:r w:rsidR="005E60A2">
              <w:rPr>
                <w:rFonts w:asciiTheme="minorHAnsi" w:hAnsiTheme="minorHAnsi" w:cs="Calibri"/>
                <w:b/>
                <w:bCs/>
                <w:sz w:val="36"/>
                <w:szCs w:val="36"/>
                <w:lang w:val="en-GB"/>
              </w:rPr>
              <w:t>)</w:t>
            </w:r>
          </w:p>
          <w:p w:rsidR="0026628C" w:rsidRDefault="0026628C" w:rsidP="00101469">
            <w:pPr>
              <w:jc w:val="center"/>
              <w:rPr>
                <w:rFonts w:asciiTheme="minorHAnsi" w:hAnsiTheme="minorHAnsi" w:cs="Calibri"/>
                <w:b/>
                <w:bCs/>
                <w:sz w:val="36"/>
                <w:szCs w:val="36"/>
                <w:lang w:val="en-GB"/>
              </w:rPr>
            </w:pPr>
          </w:p>
          <w:p w:rsidR="005E60A2" w:rsidRDefault="00BA401F" w:rsidP="005E60A2">
            <w:pPr>
              <w:numPr>
                <w:ilvl w:val="12"/>
                <w:numId w:val="0"/>
              </w:numPr>
              <w:spacing w:before="100" w:after="55"/>
              <w:jc w:val="center"/>
              <w:rPr>
                <w:rFonts w:asciiTheme="minorHAnsi" w:hAnsiTheme="minorHAnsi" w:cs="Calibri"/>
                <w:sz w:val="36"/>
                <w:szCs w:val="36"/>
              </w:rPr>
            </w:pPr>
            <w:r w:rsidRPr="005E60A2">
              <w:rPr>
                <w:rFonts w:asciiTheme="minorHAnsi" w:hAnsiTheme="minorHAnsi" w:cs="Calibri"/>
                <w:sz w:val="36"/>
                <w:szCs w:val="36"/>
              </w:rPr>
              <w:t>TOPICS IN COMPARATIVE POLITICS I</w:t>
            </w:r>
          </w:p>
          <w:p w:rsidR="00BA401F" w:rsidRPr="005E60A2" w:rsidRDefault="00BA401F" w:rsidP="005E60A2">
            <w:pPr>
              <w:numPr>
                <w:ilvl w:val="12"/>
                <w:numId w:val="0"/>
              </w:numPr>
              <w:spacing w:before="100" w:after="55"/>
              <w:jc w:val="center"/>
              <w:rPr>
                <w:rFonts w:asciiTheme="minorHAnsi" w:hAnsiTheme="minorHAnsi" w:cs="Calibri"/>
                <w:sz w:val="36"/>
                <w:szCs w:val="36"/>
              </w:rPr>
            </w:pPr>
            <w:r w:rsidRPr="005E60A2">
              <w:rPr>
                <w:rFonts w:asciiTheme="minorHAnsi" w:hAnsiTheme="minorHAnsi" w:cs="Calibri"/>
                <w:sz w:val="36"/>
                <w:szCs w:val="36"/>
              </w:rPr>
              <w:t xml:space="preserve"> (</w:t>
            </w:r>
            <w:r w:rsidRPr="005E60A2">
              <w:rPr>
                <w:rFonts w:asciiTheme="minorHAnsi" w:hAnsiTheme="minorHAnsi" w:cs="Calibri"/>
                <w:i/>
                <w:sz w:val="36"/>
                <w:szCs w:val="36"/>
              </w:rPr>
              <w:t>Critical Issues in Sustainable Development</w:t>
            </w:r>
            <w:r w:rsidRPr="005E60A2">
              <w:rPr>
                <w:rFonts w:asciiTheme="minorHAnsi" w:hAnsiTheme="minorHAnsi" w:cs="Calibri"/>
                <w:sz w:val="36"/>
                <w:szCs w:val="36"/>
              </w:rPr>
              <w:t>)</w:t>
            </w:r>
          </w:p>
          <w:p w:rsidR="00BA401F" w:rsidRDefault="005E60A2" w:rsidP="00101469">
            <w:pPr>
              <w:jc w:val="center"/>
              <w:rPr>
                <w:rFonts w:asciiTheme="minorHAnsi" w:hAnsiTheme="minorHAnsi" w:cs="Calibri"/>
                <w:bCs/>
                <w:sz w:val="36"/>
                <w:szCs w:val="36"/>
                <w:lang w:val="en-GB"/>
              </w:rPr>
            </w:pPr>
            <w:r>
              <w:rPr>
                <w:rFonts w:asciiTheme="minorHAnsi" w:hAnsiTheme="minorHAnsi" w:cs="Calibri"/>
                <w:bCs/>
                <w:sz w:val="36"/>
                <w:szCs w:val="36"/>
                <w:lang w:val="en-GB"/>
              </w:rPr>
              <w:t xml:space="preserve">Instructor:  </w:t>
            </w:r>
            <w:r w:rsidR="00BA401F" w:rsidRPr="005E60A2">
              <w:rPr>
                <w:rFonts w:asciiTheme="minorHAnsi" w:hAnsiTheme="minorHAnsi" w:cs="Calibri"/>
                <w:bCs/>
                <w:sz w:val="36"/>
                <w:szCs w:val="36"/>
                <w:lang w:val="en-GB"/>
              </w:rPr>
              <w:t>Gerald Bareebe</w:t>
            </w:r>
          </w:p>
          <w:p w:rsidR="00BA401F" w:rsidRDefault="00BA401F" w:rsidP="00101469">
            <w:pPr>
              <w:jc w:val="center"/>
              <w:rPr>
                <w:rFonts w:asciiTheme="minorHAnsi" w:hAnsiTheme="minorHAnsi" w:cs="Calibri"/>
                <w:bCs/>
                <w:sz w:val="36"/>
                <w:szCs w:val="36"/>
                <w:lang w:val="en-GB"/>
              </w:rPr>
            </w:pPr>
            <w:r w:rsidRPr="005E60A2">
              <w:rPr>
                <w:rFonts w:asciiTheme="minorHAnsi" w:hAnsiTheme="minorHAnsi" w:cs="Calibri"/>
                <w:bCs/>
                <w:sz w:val="36"/>
                <w:szCs w:val="36"/>
                <w:lang w:val="en-GB"/>
              </w:rPr>
              <w:t>Monday and Wednesday 12</w:t>
            </w:r>
            <w:r w:rsidR="005E60A2" w:rsidRPr="005E60A2">
              <w:rPr>
                <w:rFonts w:asciiTheme="minorHAnsi" w:hAnsiTheme="minorHAnsi" w:cs="Calibri"/>
                <w:bCs/>
                <w:sz w:val="36"/>
                <w:szCs w:val="36"/>
                <w:lang w:val="en-GB"/>
              </w:rPr>
              <w:t>:00</w:t>
            </w:r>
            <w:r w:rsidR="0026628C">
              <w:rPr>
                <w:rFonts w:asciiTheme="minorHAnsi" w:hAnsiTheme="minorHAnsi" w:cs="Calibri"/>
                <w:bCs/>
                <w:sz w:val="36"/>
                <w:szCs w:val="36"/>
                <w:lang w:val="en-GB"/>
              </w:rPr>
              <w:t xml:space="preserve"> noon</w:t>
            </w:r>
            <w:r w:rsidR="005E60A2" w:rsidRPr="005E60A2">
              <w:rPr>
                <w:rFonts w:asciiTheme="minorHAnsi" w:hAnsiTheme="minorHAnsi" w:cs="Calibri"/>
                <w:bCs/>
                <w:sz w:val="36"/>
                <w:szCs w:val="36"/>
                <w:lang w:val="en-GB"/>
              </w:rPr>
              <w:t xml:space="preserve"> – 2:00 p.m.</w:t>
            </w:r>
          </w:p>
          <w:p w:rsidR="005E60A2" w:rsidRDefault="005E60A2" w:rsidP="00400135">
            <w:pPr>
              <w:jc w:val="center"/>
              <w:rPr>
                <w:rFonts w:asciiTheme="minorHAnsi" w:hAnsiTheme="minorHAnsi" w:cs="Calibri"/>
                <w:bCs/>
                <w:sz w:val="36"/>
                <w:szCs w:val="36"/>
                <w:lang w:val="en-GB"/>
              </w:rPr>
            </w:pPr>
            <w:r>
              <w:rPr>
                <w:rFonts w:asciiTheme="minorHAnsi" w:hAnsiTheme="minorHAnsi" w:cs="Calibri"/>
                <w:bCs/>
                <w:sz w:val="36"/>
                <w:szCs w:val="36"/>
                <w:lang w:val="en-GB"/>
              </w:rPr>
              <w:t>Location:  TBA</w:t>
            </w:r>
          </w:p>
          <w:p w:rsidR="0026628C" w:rsidRPr="0026628C" w:rsidRDefault="0026628C" w:rsidP="00400135">
            <w:pPr>
              <w:jc w:val="center"/>
              <w:rPr>
                <w:rFonts w:asciiTheme="minorHAnsi" w:hAnsiTheme="minorHAnsi" w:cs="Calibri"/>
                <w:bCs/>
                <w:sz w:val="36"/>
                <w:szCs w:val="36"/>
                <w:lang w:val="en-GB"/>
              </w:rPr>
            </w:pPr>
          </w:p>
          <w:p w:rsidR="0026628C" w:rsidRDefault="0026628C" w:rsidP="0026628C">
            <w:pPr>
              <w:rPr>
                <w:rFonts w:asciiTheme="minorHAnsi" w:hAnsiTheme="minorHAnsi" w:cs="Calibri"/>
                <w:sz w:val="36"/>
                <w:szCs w:val="36"/>
              </w:rPr>
            </w:pPr>
            <w:r>
              <w:rPr>
                <w:rFonts w:asciiTheme="minorHAnsi" w:hAnsiTheme="minorHAnsi" w:cs="Calibri"/>
                <w:sz w:val="36"/>
                <w:szCs w:val="36"/>
              </w:rPr>
              <w:t xml:space="preserve">   </w:t>
            </w:r>
            <w:r w:rsidRPr="0026628C">
              <w:rPr>
                <w:rFonts w:asciiTheme="minorHAnsi" w:hAnsiTheme="minorHAnsi" w:cs="Calibri"/>
                <w:sz w:val="36"/>
                <w:szCs w:val="36"/>
                <w:u w:val="single"/>
              </w:rPr>
              <w:t>Prerequisite</w:t>
            </w:r>
            <w:r w:rsidRPr="0026628C">
              <w:rPr>
                <w:rFonts w:asciiTheme="minorHAnsi" w:hAnsiTheme="minorHAnsi" w:cs="Calibri"/>
                <w:sz w:val="36"/>
                <w:szCs w:val="36"/>
              </w:rPr>
              <w:t xml:space="preserve">:  </w:t>
            </w:r>
            <w:r w:rsidRPr="0026628C">
              <w:rPr>
                <w:rFonts w:asciiTheme="minorHAnsi" w:hAnsiTheme="minorHAnsi" w:cs="Calibri"/>
                <w:sz w:val="36"/>
                <w:szCs w:val="36"/>
              </w:rPr>
              <w:tab/>
              <w:t>POL 201Y1 Y or POL 301Y1 Y</w:t>
            </w:r>
          </w:p>
          <w:p w:rsidR="0026628C" w:rsidRDefault="0026628C" w:rsidP="0026628C">
            <w:pPr>
              <w:rPr>
                <w:rFonts w:asciiTheme="minorHAnsi" w:hAnsiTheme="minorHAnsi" w:cs="Calibri"/>
                <w:sz w:val="36"/>
                <w:szCs w:val="36"/>
              </w:rPr>
            </w:pPr>
          </w:p>
          <w:p w:rsidR="0026628C" w:rsidRDefault="0026628C" w:rsidP="0026628C">
            <w:pPr>
              <w:rPr>
                <w:rFonts w:asciiTheme="minorHAnsi" w:hAnsiTheme="minorHAnsi" w:cs="Calibri"/>
                <w:sz w:val="36"/>
                <w:szCs w:val="36"/>
              </w:rPr>
            </w:pPr>
            <w:r>
              <w:rPr>
                <w:rFonts w:asciiTheme="minorHAnsi" w:hAnsiTheme="minorHAnsi" w:cs="Calibri"/>
                <w:sz w:val="36"/>
                <w:szCs w:val="36"/>
              </w:rPr>
              <w:t xml:space="preserve">   </w:t>
            </w:r>
            <w:r w:rsidRPr="0026628C">
              <w:rPr>
                <w:rFonts w:asciiTheme="minorHAnsi" w:hAnsiTheme="minorHAnsi" w:cs="Calibri"/>
                <w:sz w:val="36"/>
                <w:szCs w:val="36"/>
                <w:u w:val="single"/>
              </w:rPr>
              <w:t>Priority in enrolment</w:t>
            </w:r>
            <w:r w:rsidRPr="0026628C">
              <w:rPr>
                <w:rFonts w:asciiTheme="minorHAnsi" w:hAnsiTheme="minorHAnsi" w:cs="Calibri"/>
                <w:sz w:val="36"/>
                <w:szCs w:val="36"/>
              </w:rPr>
              <w:t xml:space="preserve"> will be given to students enrolled in the POL </w:t>
            </w:r>
          </w:p>
          <w:p w:rsidR="0026628C" w:rsidRDefault="0026628C" w:rsidP="0026628C">
            <w:pPr>
              <w:rPr>
                <w:rFonts w:asciiTheme="minorHAnsi" w:hAnsiTheme="minorHAnsi" w:cs="Calibri"/>
                <w:sz w:val="36"/>
                <w:szCs w:val="36"/>
              </w:rPr>
            </w:pPr>
            <w:r>
              <w:rPr>
                <w:rFonts w:asciiTheme="minorHAnsi" w:hAnsiTheme="minorHAnsi" w:cs="Calibri"/>
                <w:sz w:val="36"/>
                <w:szCs w:val="36"/>
              </w:rPr>
              <w:t xml:space="preserve">   </w:t>
            </w:r>
            <w:r w:rsidRPr="0026628C">
              <w:rPr>
                <w:rFonts w:asciiTheme="minorHAnsi" w:hAnsiTheme="minorHAnsi" w:cs="Calibri"/>
                <w:sz w:val="36"/>
                <w:szCs w:val="36"/>
              </w:rPr>
              <w:t>Major</w:t>
            </w:r>
            <w:r>
              <w:rPr>
                <w:rFonts w:asciiTheme="minorHAnsi" w:hAnsiTheme="minorHAnsi" w:cs="Calibri"/>
                <w:sz w:val="36"/>
                <w:szCs w:val="36"/>
              </w:rPr>
              <w:t xml:space="preserve"> or </w:t>
            </w:r>
            <w:r w:rsidRPr="0026628C">
              <w:rPr>
                <w:rFonts w:asciiTheme="minorHAnsi" w:hAnsiTheme="minorHAnsi" w:cs="Calibri"/>
                <w:sz w:val="36"/>
                <w:szCs w:val="36"/>
              </w:rPr>
              <w:t xml:space="preserve">Specialist Program.  </w:t>
            </w:r>
            <w:r>
              <w:rPr>
                <w:rFonts w:asciiTheme="minorHAnsi" w:hAnsiTheme="minorHAnsi" w:cs="Calibri"/>
                <w:sz w:val="36"/>
                <w:szCs w:val="36"/>
              </w:rPr>
              <w:t>S</w:t>
            </w:r>
            <w:r w:rsidRPr="0026628C">
              <w:rPr>
                <w:rFonts w:asciiTheme="minorHAnsi" w:hAnsiTheme="minorHAnsi" w:cs="Calibri"/>
                <w:sz w:val="36"/>
                <w:szCs w:val="36"/>
              </w:rPr>
              <w:t xml:space="preserve">tudents </w:t>
            </w:r>
            <w:r>
              <w:rPr>
                <w:rFonts w:asciiTheme="minorHAnsi" w:hAnsiTheme="minorHAnsi" w:cs="Calibri"/>
                <w:sz w:val="36"/>
                <w:szCs w:val="36"/>
              </w:rPr>
              <w:t>from inter-disciplinary programs</w:t>
            </w:r>
          </w:p>
          <w:p w:rsidR="0026628C" w:rsidRDefault="0026628C" w:rsidP="0026628C">
            <w:pPr>
              <w:rPr>
                <w:rFonts w:asciiTheme="minorHAnsi" w:hAnsiTheme="minorHAnsi" w:cs="Calibri"/>
                <w:sz w:val="36"/>
                <w:szCs w:val="36"/>
              </w:rPr>
            </w:pPr>
            <w:r>
              <w:rPr>
                <w:rFonts w:asciiTheme="minorHAnsi" w:hAnsiTheme="minorHAnsi" w:cs="Calibri"/>
                <w:sz w:val="36"/>
                <w:szCs w:val="36"/>
              </w:rPr>
              <w:t xml:space="preserve">   </w:t>
            </w:r>
            <w:proofErr w:type="gramStart"/>
            <w:r w:rsidRPr="0026628C">
              <w:rPr>
                <w:rFonts w:asciiTheme="minorHAnsi" w:hAnsiTheme="minorHAnsi" w:cs="Calibri"/>
                <w:sz w:val="36"/>
                <w:szCs w:val="36"/>
              </w:rPr>
              <w:t>will</w:t>
            </w:r>
            <w:proofErr w:type="gramEnd"/>
            <w:r w:rsidRPr="0026628C">
              <w:rPr>
                <w:rFonts w:asciiTheme="minorHAnsi" w:hAnsiTheme="minorHAnsi" w:cs="Calibri"/>
                <w:sz w:val="36"/>
                <w:szCs w:val="36"/>
              </w:rPr>
              <w:t xml:space="preserve"> be considered if there </w:t>
            </w:r>
            <w:r>
              <w:rPr>
                <w:rFonts w:asciiTheme="minorHAnsi" w:hAnsiTheme="minorHAnsi" w:cs="Calibri"/>
                <w:sz w:val="36"/>
                <w:szCs w:val="36"/>
              </w:rPr>
              <w:t>a</w:t>
            </w:r>
            <w:r w:rsidRPr="0026628C">
              <w:rPr>
                <w:rFonts w:asciiTheme="minorHAnsi" w:hAnsiTheme="minorHAnsi" w:cs="Calibri"/>
                <w:sz w:val="36"/>
                <w:szCs w:val="36"/>
              </w:rPr>
              <w:t>re available spaces.</w:t>
            </w:r>
          </w:p>
          <w:p w:rsidR="0026628C" w:rsidRDefault="0026628C" w:rsidP="0026628C">
            <w:pPr>
              <w:rPr>
                <w:rFonts w:asciiTheme="minorHAnsi" w:hAnsiTheme="minorHAnsi" w:cs="Calibri"/>
                <w:sz w:val="36"/>
                <w:szCs w:val="36"/>
              </w:rPr>
            </w:pPr>
          </w:p>
          <w:p w:rsidR="0026628C" w:rsidRDefault="0026628C" w:rsidP="0026628C">
            <w:pPr>
              <w:numPr>
                <w:ilvl w:val="0"/>
                <w:numId w:val="3"/>
              </w:num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r>
              <w:rPr>
                <w:rFonts w:ascii="Arial" w:hAnsi="Arial" w:cs="Arial"/>
                <w:b/>
                <w:bCs/>
                <w:sz w:val="22"/>
                <w:szCs w:val="22"/>
                <w:lang w:val="en-GB"/>
              </w:rPr>
              <w:t xml:space="preserve">Please complete Section A of this form.  </w:t>
            </w:r>
          </w:p>
          <w:p w:rsidR="0026628C" w:rsidRDefault="0026628C" w:rsidP="0026628C">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p>
          <w:p w:rsidR="0026628C" w:rsidRDefault="0026628C" w:rsidP="0026628C">
            <w:pPr>
              <w:numPr>
                <w:ilvl w:val="0"/>
                <w:numId w:val="3"/>
              </w:num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r>
              <w:rPr>
                <w:rFonts w:ascii="Arial" w:hAnsi="Arial" w:cs="Arial"/>
                <w:b/>
                <w:bCs/>
                <w:sz w:val="22"/>
                <w:szCs w:val="22"/>
                <w:lang w:val="en-GB"/>
              </w:rPr>
              <w:t xml:space="preserve">Return the completed application form to the Undergraduate Office, Sidney Smith Hall, </w:t>
            </w:r>
            <w:proofErr w:type="gramStart"/>
            <w:r>
              <w:rPr>
                <w:rFonts w:ascii="Arial" w:hAnsi="Arial" w:cs="Arial"/>
                <w:b/>
                <w:bCs/>
                <w:sz w:val="22"/>
                <w:szCs w:val="22"/>
                <w:lang w:val="en-GB"/>
              </w:rPr>
              <w:t>Room</w:t>
            </w:r>
            <w:proofErr w:type="gramEnd"/>
            <w:r>
              <w:rPr>
                <w:rFonts w:ascii="Arial" w:hAnsi="Arial" w:cs="Arial"/>
                <w:b/>
                <w:bCs/>
                <w:sz w:val="22"/>
                <w:szCs w:val="22"/>
                <w:lang w:val="en-GB"/>
              </w:rPr>
              <w:t xml:space="preserve"> 3027 for the instructor’s approval.  </w:t>
            </w:r>
          </w:p>
          <w:p w:rsidR="0026628C" w:rsidRDefault="0026628C" w:rsidP="0026628C">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p>
          <w:p w:rsidR="0026628C" w:rsidRDefault="0026628C" w:rsidP="0026628C">
            <w:pPr>
              <w:numPr>
                <w:ilvl w:val="0"/>
                <w:numId w:val="3"/>
              </w:num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proofErr w:type="gramStart"/>
            <w:r>
              <w:rPr>
                <w:rFonts w:ascii="Arial" w:hAnsi="Arial" w:cs="Arial"/>
                <w:b/>
                <w:bCs/>
                <w:sz w:val="22"/>
                <w:szCs w:val="22"/>
                <w:lang w:val="en-GB"/>
              </w:rPr>
              <w:t>You will be notified by the instructor/Undergraduate Office</w:t>
            </w:r>
            <w:proofErr w:type="gramEnd"/>
            <w:r>
              <w:rPr>
                <w:rFonts w:ascii="Arial" w:hAnsi="Arial" w:cs="Arial"/>
                <w:b/>
                <w:bCs/>
                <w:sz w:val="22"/>
                <w:szCs w:val="22"/>
                <w:lang w:val="en-GB"/>
              </w:rPr>
              <w:t xml:space="preserve"> if your application has been approved.</w:t>
            </w:r>
          </w:p>
          <w:p w:rsidR="0026628C" w:rsidRDefault="0026628C" w:rsidP="0026628C">
            <w:pPr>
              <w:pStyle w:val="ListParagraph"/>
              <w:rPr>
                <w:rFonts w:ascii="Arial" w:hAnsi="Arial" w:cs="Arial"/>
                <w:b/>
                <w:bCs/>
                <w:sz w:val="22"/>
                <w:szCs w:val="22"/>
                <w:lang w:val="en-GB"/>
              </w:rPr>
            </w:pPr>
          </w:p>
          <w:p w:rsidR="0026628C" w:rsidRDefault="0026628C" w:rsidP="0026628C">
            <w:pPr>
              <w:numPr>
                <w:ilvl w:val="0"/>
                <w:numId w:val="3"/>
              </w:num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Arial" w:hAnsi="Arial" w:cs="Arial"/>
                <w:b/>
                <w:bCs/>
                <w:sz w:val="22"/>
                <w:szCs w:val="22"/>
                <w:lang w:val="en-GB"/>
              </w:rPr>
            </w:pPr>
            <w:r>
              <w:rPr>
                <w:rFonts w:ascii="Arial" w:hAnsi="Arial" w:cs="Arial"/>
                <w:b/>
                <w:bCs/>
                <w:sz w:val="22"/>
                <w:szCs w:val="22"/>
                <w:lang w:val="en-GB"/>
              </w:rPr>
              <w:t xml:space="preserve">If approved, the course </w:t>
            </w:r>
            <w:proofErr w:type="gramStart"/>
            <w:r>
              <w:rPr>
                <w:rFonts w:ascii="Arial" w:hAnsi="Arial" w:cs="Arial"/>
                <w:b/>
                <w:bCs/>
                <w:sz w:val="22"/>
                <w:szCs w:val="22"/>
                <w:lang w:val="en-GB"/>
              </w:rPr>
              <w:t>will be added</w:t>
            </w:r>
            <w:proofErr w:type="gramEnd"/>
            <w:r>
              <w:rPr>
                <w:rFonts w:ascii="Arial" w:hAnsi="Arial" w:cs="Arial"/>
                <w:b/>
                <w:bCs/>
                <w:sz w:val="22"/>
                <w:szCs w:val="22"/>
                <w:lang w:val="en-GB"/>
              </w:rPr>
              <w:t xml:space="preserve"> to your record on ACORN.</w:t>
            </w:r>
          </w:p>
          <w:p w:rsidR="0026628C" w:rsidRDefault="0026628C" w:rsidP="0026628C">
            <w:pPr>
              <w:pStyle w:val="ListParagraph"/>
              <w:rPr>
                <w:rFonts w:ascii="Arial" w:hAnsi="Arial" w:cs="Arial"/>
                <w:b/>
                <w:bCs/>
                <w:sz w:val="22"/>
                <w:szCs w:val="22"/>
                <w:lang w:val="en-GB"/>
              </w:rPr>
            </w:pPr>
          </w:p>
          <w:p w:rsidR="0026628C" w:rsidRPr="0026628C" w:rsidRDefault="0026628C" w:rsidP="0026628C">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ind w:left="720"/>
              <w:rPr>
                <w:rFonts w:ascii="Arial" w:hAnsi="Arial" w:cs="Arial"/>
                <w:b/>
                <w:bCs/>
                <w:sz w:val="22"/>
                <w:szCs w:val="22"/>
                <w:lang w:val="en-GB"/>
              </w:rPr>
            </w:pPr>
          </w:p>
        </w:tc>
      </w:tr>
    </w:tbl>
    <w:p w:rsidR="00C64D0C" w:rsidRPr="005E60A2" w:rsidRDefault="00C64D0C" w:rsidP="00C64D0C">
      <w:pP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s>
        <w:rPr>
          <w:rFonts w:asciiTheme="minorHAnsi" w:hAnsiTheme="minorHAnsi" w:cs="Calibri"/>
          <w:b/>
          <w:bCs/>
          <w:sz w:val="22"/>
          <w:szCs w:val="22"/>
          <w:lang w:val="en-GB"/>
        </w:rPr>
      </w:pPr>
    </w:p>
    <w:p w:rsidR="00884041" w:rsidRDefault="00884041" w:rsidP="0026628C">
      <w:pPr>
        <w:ind w:left="9360"/>
        <w:rPr>
          <w:rFonts w:ascii="Calibri" w:hAnsi="Calibri" w:cs="Calibri"/>
          <w:bCs/>
          <w:sz w:val="28"/>
          <w:szCs w:val="28"/>
          <w:lang w:val="en-GB"/>
        </w:rPr>
      </w:pPr>
    </w:p>
    <w:p w:rsidR="00884041" w:rsidRDefault="00884041" w:rsidP="0026628C">
      <w:pPr>
        <w:ind w:left="9360"/>
        <w:rPr>
          <w:rFonts w:ascii="Calibri" w:hAnsi="Calibri" w:cs="Calibri"/>
          <w:bCs/>
          <w:sz w:val="28"/>
          <w:szCs w:val="28"/>
          <w:lang w:val="en-GB"/>
        </w:rPr>
      </w:pPr>
    </w:p>
    <w:p w:rsidR="00884041" w:rsidRDefault="00884041" w:rsidP="0026628C">
      <w:pPr>
        <w:ind w:left="9360"/>
        <w:rPr>
          <w:rFonts w:ascii="Calibri" w:hAnsi="Calibri" w:cs="Calibri"/>
          <w:bCs/>
          <w:sz w:val="28"/>
          <w:szCs w:val="28"/>
          <w:lang w:val="en-GB"/>
        </w:rPr>
      </w:pPr>
    </w:p>
    <w:p w:rsidR="00884041" w:rsidRDefault="00884041" w:rsidP="0026628C">
      <w:pPr>
        <w:ind w:left="9360"/>
        <w:rPr>
          <w:rFonts w:ascii="Calibri" w:hAnsi="Calibri" w:cs="Calibri"/>
          <w:bCs/>
          <w:sz w:val="28"/>
          <w:szCs w:val="28"/>
          <w:lang w:val="en-GB"/>
        </w:rPr>
      </w:pPr>
    </w:p>
    <w:p w:rsidR="00884041" w:rsidRDefault="00884041" w:rsidP="0026628C">
      <w:pPr>
        <w:ind w:left="9360"/>
        <w:rPr>
          <w:rFonts w:ascii="Calibri" w:hAnsi="Calibri" w:cs="Calibri"/>
          <w:bCs/>
          <w:sz w:val="28"/>
          <w:szCs w:val="28"/>
          <w:lang w:val="en-GB"/>
        </w:rPr>
      </w:pPr>
    </w:p>
    <w:p w:rsidR="00884041" w:rsidRDefault="00884041" w:rsidP="0026628C">
      <w:pPr>
        <w:ind w:left="9360"/>
        <w:rPr>
          <w:rFonts w:ascii="Calibri" w:hAnsi="Calibri" w:cs="Calibri"/>
          <w:bCs/>
          <w:sz w:val="28"/>
          <w:szCs w:val="28"/>
          <w:lang w:val="en-GB"/>
        </w:rPr>
      </w:pPr>
    </w:p>
    <w:p w:rsidR="0026628C" w:rsidRPr="0026628C" w:rsidRDefault="0026628C" w:rsidP="0026628C">
      <w:pPr>
        <w:ind w:left="9360"/>
        <w:rPr>
          <w:rFonts w:ascii="Calibri" w:hAnsi="Calibri" w:cs="Calibri"/>
          <w:bCs/>
          <w:sz w:val="28"/>
          <w:szCs w:val="28"/>
          <w:lang w:val="en-GB"/>
        </w:rPr>
      </w:pPr>
      <w:r w:rsidRPr="0026628C">
        <w:rPr>
          <w:rFonts w:ascii="Calibri" w:hAnsi="Calibri" w:cs="Calibri"/>
          <w:bCs/>
          <w:sz w:val="28"/>
          <w:szCs w:val="28"/>
          <w:lang w:val="en-GB"/>
        </w:rPr>
        <w:t xml:space="preserve">Page 1 of </w:t>
      </w:r>
      <w:r>
        <w:rPr>
          <w:rFonts w:ascii="Calibri" w:hAnsi="Calibri" w:cs="Calibri"/>
          <w:bCs/>
          <w:sz w:val="28"/>
          <w:szCs w:val="28"/>
          <w:lang w:val="en-GB"/>
        </w:rPr>
        <w:t>3</w:t>
      </w:r>
    </w:p>
    <w:p w:rsidR="00BA401F" w:rsidRPr="0026628C" w:rsidRDefault="0026628C" w:rsidP="0026628C">
      <w:pPr>
        <w:jc w:val="both"/>
        <w:rPr>
          <w:rFonts w:asciiTheme="minorHAnsi" w:hAnsiTheme="minorHAnsi" w:cs="Calibri"/>
          <w:color w:val="000000"/>
          <w:sz w:val="30"/>
          <w:szCs w:val="30"/>
        </w:rPr>
      </w:pPr>
      <w:r>
        <w:rPr>
          <w:rFonts w:asciiTheme="minorHAnsi" w:hAnsiTheme="minorHAnsi" w:cs="Calibri"/>
          <w:color w:val="000000"/>
          <w:sz w:val="22"/>
          <w:szCs w:val="22"/>
        </w:rPr>
        <w:br w:type="page"/>
      </w:r>
      <w:r w:rsidR="00BA401F" w:rsidRPr="0026628C">
        <w:rPr>
          <w:rFonts w:asciiTheme="minorHAnsi" w:hAnsiTheme="minorHAnsi" w:cs="Calibri"/>
          <w:color w:val="000000"/>
          <w:sz w:val="30"/>
          <w:szCs w:val="30"/>
        </w:rPr>
        <w:lastRenderedPageBreak/>
        <w:t xml:space="preserve">This course aims to introduce, engage with, and critically assess the concept of sustainable development through the study of the United Nations’ Sustainable Development Goals (SDGs). The </w:t>
      </w:r>
      <w:proofErr w:type="gramStart"/>
      <w:r w:rsidR="00BA401F" w:rsidRPr="0026628C">
        <w:rPr>
          <w:rFonts w:asciiTheme="minorHAnsi" w:hAnsiTheme="minorHAnsi" w:cs="Calibri"/>
          <w:color w:val="000000"/>
          <w:sz w:val="30"/>
          <w:szCs w:val="30"/>
        </w:rPr>
        <w:t>SDGs were introduced by the UN</w:t>
      </w:r>
      <w:proofErr w:type="gramEnd"/>
      <w:r w:rsidR="00BA401F" w:rsidRPr="0026628C">
        <w:rPr>
          <w:rFonts w:asciiTheme="minorHAnsi" w:hAnsiTheme="minorHAnsi" w:cs="Calibri"/>
          <w:color w:val="000000"/>
          <w:sz w:val="30"/>
          <w:szCs w:val="30"/>
        </w:rPr>
        <w:t xml:space="preserve"> in 2015 as an extension of the Millennium Development Goals. </w:t>
      </w:r>
      <w:r w:rsidR="00BA401F" w:rsidRPr="0026628C">
        <w:rPr>
          <w:rFonts w:asciiTheme="minorHAnsi" w:hAnsiTheme="minorHAnsi" w:cs="Calibri"/>
          <w:color w:val="000000"/>
          <w:sz w:val="30"/>
          <w:szCs w:val="30"/>
          <w:shd w:val="clear" w:color="auto" w:fill="FFFFFF"/>
        </w:rPr>
        <w:t xml:space="preserve">United Nations member states </w:t>
      </w:r>
      <w:r w:rsidR="00BA401F" w:rsidRPr="0026628C">
        <w:rPr>
          <w:rFonts w:asciiTheme="minorHAnsi" w:hAnsiTheme="minorHAnsi" w:cs="Calibri"/>
          <w:color w:val="000000"/>
          <w:sz w:val="30"/>
          <w:szCs w:val="30"/>
        </w:rPr>
        <w:t>signed on the new SDGs agenda, responding to the call for a global vision that will lead humanity towards sustainable development. The vision of SDGs is to create a world in which people are productively employed, free of poverty and hunger, with access to universal health coverage and education, an end to environmental degradation and empowerment of all women and girls by 2030.  Since more than</w:t>
      </w:r>
      <w:r>
        <w:rPr>
          <w:rFonts w:asciiTheme="minorHAnsi" w:hAnsiTheme="minorHAnsi" w:cs="Calibri"/>
          <w:color w:val="000000"/>
          <w:sz w:val="30"/>
          <w:szCs w:val="30"/>
        </w:rPr>
        <w:t xml:space="preserve"> </w:t>
      </w:r>
      <w:r w:rsidR="00BA401F" w:rsidRPr="0026628C">
        <w:rPr>
          <w:rFonts w:asciiTheme="minorHAnsi" w:hAnsiTheme="minorHAnsi" w:cs="Calibri"/>
          <w:color w:val="000000"/>
          <w:sz w:val="30"/>
          <w:szCs w:val="30"/>
          <w:shd w:val="clear" w:color="auto" w:fill="FFFFFF"/>
        </w:rPr>
        <w:t>198 countries adopted SDGs in 2015</w:t>
      </w:r>
      <w:r w:rsidR="00BA401F" w:rsidRPr="0026628C">
        <w:rPr>
          <w:rFonts w:asciiTheme="minorHAnsi" w:hAnsiTheme="minorHAnsi" w:cs="Calibri"/>
          <w:color w:val="000000"/>
          <w:sz w:val="30"/>
          <w:szCs w:val="30"/>
        </w:rPr>
        <w:t xml:space="preserve">, </w:t>
      </w:r>
      <w:proofErr w:type="gramStart"/>
      <w:r w:rsidR="00BA401F" w:rsidRPr="0026628C">
        <w:rPr>
          <w:rFonts w:asciiTheme="minorHAnsi" w:hAnsiTheme="minorHAnsi" w:cs="Calibri"/>
          <w:color w:val="000000"/>
          <w:sz w:val="30"/>
          <w:szCs w:val="30"/>
        </w:rPr>
        <w:t>they are now extensively used by policymakers and academics to evaluate and measure development progress</w:t>
      </w:r>
      <w:proofErr w:type="gramEnd"/>
      <w:r w:rsidR="00BA401F" w:rsidRPr="0026628C">
        <w:rPr>
          <w:rFonts w:asciiTheme="minorHAnsi" w:hAnsiTheme="minorHAnsi" w:cs="Calibri"/>
          <w:color w:val="000000"/>
          <w:sz w:val="30"/>
          <w:szCs w:val="30"/>
        </w:rPr>
        <w:t xml:space="preserve">. </w:t>
      </w:r>
    </w:p>
    <w:p w:rsidR="00BA401F" w:rsidRPr="0026628C" w:rsidRDefault="00BA401F" w:rsidP="00BA401F">
      <w:pPr>
        <w:jc w:val="both"/>
        <w:rPr>
          <w:rFonts w:asciiTheme="minorHAnsi" w:hAnsiTheme="minorHAnsi" w:cs="Calibri"/>
          <w:color w:val="000000"/>
          <w:sz w:val="30"/>
          <w:szCs w:val="30"/>
        </w:rPr>
      </w:pPr>
    </w:p>
    <w:p w:rsidR="00E75204" w:rsidRPr="0026628C" w:rsidRDefault="00BA401F" w:rsidP="00BA401F">
      <w:pPr>
        <w:jc w:val="both"/>
        <w:rPr>
          <w:rFonts w:asciiTheme="minorHAnsi" w:hAnsiTheme="minorHAnsi" w:cs="Calibri"/>
          <w:color w:val="000000"/>
          <w:sz w:val="30"/>
          <w:szCs w:val="30"/>
        </w:rPr>
      </w:pPr>
      <w:r w:rsidRPr="0026628C">
        <w:rPr>
          <w:rFonts w:asciiTheme="minorHAnsi" w:hAnsiTheme="minorHAnsi" w:cs="Calibri"/>
          <w:color w:val="000000"/>
          <w:sz w:val="30"/>
          <w:szCs w:val="30"/>
        </w:rPr>
        <w:t xml:space="preserve">Focusing on three specific SDGs: “No Poverty” (SDG 1), “Gender Equality” (SDG 5) and “Peace, Justice and Strong Institutions” (SDG 16), the course introduces students to the nature and relevance of SDGs. They will examine </w:t>
      </w:r>
      <w:r w:rsidRPr="0026628C">
        <w:rPr>
          <w:rFonts w:asciiTheme="minorHAnsi" w:hAnsiTheme="minorHAnsi" w:cs="Calibri"/>
          <w:color w:val="000000"/>
          <w:sz w:val="30"/>
          <w:szCs w:val="30"/>
          <w:shd w:val="clear" w:color="auto" w:fill="FFFFFF"/>
        </w:rPr>
        <w:t>how various societal actors are responding to and implementing SDGs,</w:t>
      </w:r>
      <w:r w:rsidRPr="0026628C">
        <w:rPr>
          <w:rFonts w:asciiTheme="minorHAnsi" w:hAnsiTheme="minorHAnsi" w:cs="Calibri"/>
          <w:color w:val="000000"/>
          <w:sz w:val="30"/>
          <w:szCs w:val="30"/>
        </w:rPr>
        <w:t xml:space="preserve"> how SDGs </w:t>
      </w:r>
      <w:proofErr w:type="gramStart"/>
      <w:r w:rsidRPr="0026628C">
        <w:rPr>
          <w:rFonts w:asciiTheme="minorHAnsi" w:hAnsiTheme="minorHAnsi" w:cs="Calibri"/>
          <w:color w:val="000000"/>
          <w:sz w:val="30"/>
          <w:szCs w:val="30"/>
        </w:rPr>
        <w:t>are understood</w:t>
      </w:r>
      <w:proofErr w:type="gramEnd"/>
      <w:r w:rsidRPr="0026628C">
        <w:rPr>
          <w:rFonts w:asciiTheme="minorHAnsi" w:hAnsiTheme="minorHAnsi" w:cs="Calibri"/>
          <w:color w:val="000000"/>
          <w:sz w:val="30"/>
          <w:szCs w:val="30"/>
        </w:rPr>
        <w:t xml:space="preserve"> at different levels of global governance, how progress can be measured and the practical challenges of implementing SDGs. </w:t>
      </w:r>
    </w:p>
    <w:p w:rsidR="00E75204" w:rsidRPr="0026628C" w:rsidRDefault="00E75204" w:rsidP="00BA401F">
      <w:pPr>
        <w:jc w:val="both"/>
        <w:rPr>
          <w:rFonts w:asciiTheme="minorHAnsi" w:hAnsiTheme="minorHAnsi" w:cs="Calibri"/>
          <w:color w:val="000000"/>
          <w:sz w:val="30"/>
          <w:szCs w:val="30"/>
        </w:rPr>
      </w:pPr>
    </w:p>
    <w:p w:rsidR="00E75204" w:rsidRPr="0026628C" w:rsidRDefault="00BA401F" w:rsidP="00E75204">
      <w:pPr>
        <w:jc w:val="both"/>
        <w:rPr>
          <w:rFonts w:ascii="Calibri" w:hAnsi="Calibri" w:cs="Calibri"/>
          <w:color w:val="000000"/>
          <w:sz w:val="30"/>
          <w:szCs w:val="30"/>
        </w:rPr>
      </w:pPr>
      <w:r w:rsidRPr="0026628C">
        <w:rPr>
          <w:rFonts w:asciiTheme="minorHAnsi" w:hAnsiTheme="minorHAnsi" w:cs="Calibri"/>
          <w:b/>
          <w:color w:val="000000"/>
          <w:sz w:val="30"/>
          <w:szCs w:val="30"/>
        </w:rPr>
        <w:t>Th</w:t>
      </w:r>
      <w:r w:rsidR="00E75204" w:rsidRPr="0026628C">
        <w:rPr>
          <w:rFonts w:asciiTheme="minorHAnsi" w:hAnsiTheme="minorHAnsi" w:cs="Calibri"/>
          <w:b/>
          <w:color w:val="000000"/>
          <w:sz w:val="30"/>
          <w:szCs w:val="30"/>
        </w:rPr>
        <w:t>is</w:t>
      </w:r>
      <w:r w:rsidRPr="0026628C">
        <w:rPr>
          <w:rFonts w:asciiTheme="minorHAnsi" w:hAnsiTheme="minorHAnsi" w:cs="Calibri"/>
          <w:b/>
          <w:color w:val="000000"/>
          <w:sz w:val="30"/>
          <w:szCs w:val="30"/>
        </w:rPr>
        <w:t xml:space="preserve"> course is part of the global classroom project between the University of Toronto and the University of Sydney.</w:t>
      </w:r>
      <w:r w:rsidR="00E75204" w:rsidRPr="0026628C">
        <w:rPr>
          <w:rFonts w:asciiTheme="minorHAnsi" w:hAnsiTheme="minorHAnsi" w:cs="Calibri"/>
          <w:b/>
          <w:color w:val="000000"/>
          <w:sz w:val="30"/>
          <w:szCs w:val="30"/>
        </w:rPr>
        <w:t xml:space="preserve">  </w:t>
      </w:r>
      <w:r w:rsidR="00E75204" w:rsidRPr="0026628C">
        <w:rPr>
          <w:rFonts w:ascii="Calibri" w:hAnsi="Calibri" w:cs="Calibri"/>
          <w:color w:val="000000"/>
          <w:sz w:val="30"/>
          <w:szCs w:val="30"/>
        </w:rPr>
        <w:t xml:space="preserve">The teaching consists of lectures, online seminars and workshop involving students at the University of Toronto and University of Sydney. The lectures </w:t>
      </w:r>
      <w:proofErr w:type="gramStart"/>
      <w:r w:rsidR="00E75204" w:rsidRPr="0026628C">
        <w:rPr>
          <w:rFonts w:ascii="Calibri" w:hAnsi="Calibri" w:cs="Calibri"/>
          <w:color w:val="000000"/>
          <w:sz w:val="30"/>
          <w:szCs w:val="30"/>
        </w:rPr>
        <w:t>are led</w:t>
      </w:r>
      <w:proofErr w:type="gramEnd"/>
      <w:r w:rsidR="00E75204" w:rsidRPr="0026628C">
        <w:rPr>
          <w:rFonts w:ascii="Calibri" w:hAnsi="Calibri" w:cs="Calibri"/>
          <w:color w:val="000000"/>
          <w:sz w:val="30"/>
          <w:szCs w:val="30"/>
        </w:rPr>
        <w:t xml:space="preserve"> by two course instructors from both institutions but will involve other guest lecturers from various academic disciplines. Participation in seminars and workshops is compulsory and students </w:t>
      </w:r>
      <w:proofErr w:type="gramStart"/>
      <w:r w:rsidR="00E75204" w:rsidRPr="0026628C">
        <w:rPr>
          <w:rFonts w:ascii="Calibri" w:hAnsi="Calibri" w:cs="Calibri"/>
          <w:color w:val="000000"/>
          <w:sz w:val="30"/>
          <w:szCs w:val="30"/>
        </w:rPr>
        <w:t>will be given</w:t>
      </w:r>
      <w:proofErr w:type="gramEnd"/>
      <w:r w:rsidR="00E75204" w:rsidRPr="0026628C">
        <w:rPr>
          <w:rFonts w:ascii="Calibri" w:hAnsi="Calibri" w:cs="Calibri"/>
          <w:color w:val="000000"/>
          <w:sz w:val="30"/>
          <w:szCs w:val="30"/>
        </w:rPr>
        <w:t xml:space="preserve"> sufficient opportunities for individual and group involvement. </w:t>
      </w:r>
    </w:p>
    <w:p w:rsidR="00BA401F" w:rsidRPr="0026628C" w:rsidRDefault="00BA401F" w:rsidP="00BA401F">
      <w:pPr>
        <w:jc w:val="both"/>
        <w:rPr>
          <w:rFonts w:asciiTheme="minorHAnsi" w:hAnsiTheme="minorHAnsi" w:cs="Calibri"/>
          <w:b/>
          <w:color w:val="000000"/>
          <w:sz w:val="30"/>
          <w:szCs w:val="30"/>
        </w:rPr>
      </w:pPr>
    </w:p>
    <w:p w:rsidR="00E75204" w:rsidRPr="0026628C" w:rsidRDefault="00BA401F" w:rsidP="00BA401F">
      <w:pPr>
        <w:jc w:val="both"/>
        <w:rPr>
          <w:rFonts w:asciiTheme="minorHAnsi" w:hAnsiTheme="minorHAnsi" w:cs="Calibri"/>
          <w:color w:val="000000"/>
          <w:sz w:val="30"/>
          <w:szCs w:val="30"/>
        </w:rPr>
      </w:pPr>
      <w:r w:rsidRPr="0026628C">
        <w:rPr>
          <w:rFonts w:asciiTheme="minorHAnsi" w:hAnsiTheme="minorHAnsi" w:cs="Calibri"/>
          <w:color w:val="000000"/>
          <w:sz w:val="30"/>
          <w:szCs w:val="30"/>
        </w:rPr>
        <w:t xml:space="preserve">The course </w:t>
      </w:r>
      <w:proofErr w:type="gramStart"/>
      <w:r w:rsidRPr="0026628C">
        <w:rPr>
          <w:rFonts w:asciiTheme="minorHAnsi" w:hAnsiTheme="minorHAnsi" w:cs="Calibri"/>
          <w:color w:val="000000"/>
          <w:sz w:val="30"/>
          <w:szCs w:val="30"/>
        </w:rPr>
        <w:t>is divided</w:t>
      </w:r>
      <w:proofErr w:type="gramEnd"/>
      <w:r w:rsidRPr="0026628C">
        <w:rPr>
          <w:rFonts w:asciiTheme="minorHAnsi" w:hAnsiTheme="minorHAnsi" w:cs="Calibri"/>
          <w:color w:val="000000"/>
          <w:sz w:val="30"/>
          <w:szCs w:val="30"/>
        </w:rPr>
        <w:t xml:space="preserve"> into two parts: </w:t>
      </w:r>
    </w:p>
    <w:p w:rsidR="00E75204" w:rsidRPr="0026628C" w:rsidRDefault="00E75204" w:rsidP="00E75204">
      <w:pPr>
        <w:ind w:left="720"/>
        <w:jc w:val="both"/>
        <w:rPr>
          <w:rFonts w:asciiTheme="minorHAnsi" w:hAnsiTheme="minorHAnsi" w:cs="Calibri"/>
          <w:color w:val="000000"/>
          <w:sz w:val="30"/>
          <w:szCs w:val="30"/>
        </w:rPr>
      </w:pPr>
      <w:r w:rsidRPr="0026628C">
        <w:rPr>
          <w:rFonts w:asciiTheme="minorHAnsi" w:hAnsiTheme="minorHAnsi" w:cs="Calibri"/>
          <w:color w:val="000000"/>
          <w:sz w:val="30"/>
          <w:szCs w:val="30"/>
        </w:rPr>
        <w:t>T</w:t>
      </w:r>
      <w:r w:rsidR="00BA401F" w:rsidRPr="0026628C">
        <w:rPr>
          <w:rFonts w:asciiTheme="minorHAnsi" w:hAnsiTheme="minorHAnsi" w:cs="Calibri"/>
          <w:color w:val="000000"/>
          <w:sz w:val="30"/>
          <w:szCs w:val="30"/>
        </w:rPr>
        <w:t xml:space="preserve">he first part </w:t>
      </w:r>
      <w:proofErr w:type="gramStart"/>
      <w:r w:rsidR="00BA401F" w:rsidRPr="0026628C">
        <w:rPr>
          <w:rFonts w:asciiTheme="minorHAnsi" w:hAnsiTheme="minorHAnsi" w:cs="Calibri"/>
          <w:color w:val="000000"/>
          <w:sz w:val="30"/>
          <w:szCs w:val="30"/>
        </w:rPr>
        <w:t>provides a general introduction to</w:t>
      </w:r>
      <w:proofErr w:type="gramEnd"/>
      <w:r w:rsidR="00BA401F" w:rsidRPr="0026628C">
        <w:rPr>
          <w:rFonts w:asciiTheme="minorHAnsi" w:hAnsiTheme="minorHAnsi" w:cs="Calibri"/>
          <w:color w:val="000000"/>
          <w:sz w:val="30"/>
          <w:szCs w:val="30"/>
        </w:rPr>
        <w:t xml:space="preserve"> critical theories and practical issues in sustainable development. The focus is on understanding the strategies, instruments and multidimensionality of sustainable development. Taking readings from the fields of political science, development studies and political economy, the course is multidisciplinary in nature and </w:t>
      </w:r>
      <w:proofErr w:type="gramStart"/>
      <w:r w:rsidR="00BA401F" w:rsidRPr="0026628C">
        <w:rPr>
          <w:rFonts w:asciiTheme="minorHAnsi" w:hAnsiTheme="minorHAnsi" w:cs="Calibri"/>
          <w:color w:val="000000"/>
          <w:sz w:val="30"/>
          <w:szCs w:val="30"/>
        </w:rPr>
        <w:t>experientially-focused</w:t>
      </w:r>
      <w:proofErr w:type="gramEnd"/>
      <w:r w:rsidR="00BA401F" w:rsidRPr="0026628C">
        <w:rPr>
          <w:rFonts w:asciiTheme="minorHAnsi" w:hAnsiTheme="minorHAnsi" w:cs="Calibri"/>
          <w:color w:val="000000"/>
          <w:sz w:val="30"/>
          <w:szCs w:val="30"/>
        </w:rPr>
        <w:t xml:space="preserve">.  </w:t>
      </w:r>
    </w:p>
    <w:p w:rsidR="00E75204" w:rsidRPr="0026628C" w:rsidRDefault="00E75204" w:rsidP="00BA401F">
      <w:pPr>
        <w:jc w:val="both"/>
        <w:rPr>
          <w:rFonts w:asciiTheme="minorHAnsi" w:hAnsiTheme="minorHAnsi" w:cs="Calibri"/>
          <w:color w:val="000000"/>
          <w:sz w:val="30"/>
          <w:szCs w:val="30"/>
        </w:rPr>
      </w:pPr>
    </w:p>
    <w:p w:rsidR="00BA401F" w:rsidRPr="0026628C" w:rsidRDefault="00BA401F" w:rsidP="00E75204">
      <w:pPr>
        <w:ind w:left="720"/>
        <w:jc w:val="both"/>
        <w:rPr>
          <w:rFonts w:asciiTheme="minorHAnsi" w:hAnsiTheme="minorHAnsi" w:cs="Calibri"/>
          <w:color w:val="000000"/>
          <w:sz w:val="30"/>
          <w:szCs w:val="30"/>
        </w:rPr>
      </w:pPr>
      <w:r w:rsidRPr="0026628C">
        <w:rPr>
          <w:rFonts w:asciiTheme="minorHAnsi" w:hAnsiTheme="minorHAnsi" w:cs="Calibri"/>
          <w:color w:val="000000"/>
          <w:sz w:val="30"/>
          <w:szCs w:val="30"/>
        </w:rPr>
        <w:t xml:space="preserve">In the second part of the course, we shall use collaborative (team) exercises and assignments as a tool for experiential learning, critical reflection and cross-university collaboration. Students from both institutions will </w:t>
      </w:r>
      <w:r w:rsidR="00C76389" w:rsidRPr="0026628C">
        <w:rPr>
          <w:rFonts w:asciiTheme="minorHAnsi" w:hAnsiTheme="minorHAnsi" w:cs="Calibri"/>
          <w:color w:val="000000"/>
          <w:sz w:val="30"/>
          <w:szCs w:val="30"/>
        </w:rPr>
        <w:t>collaborate</w:t>
      </w:r>
      <w:bookmarkStart w:id="0" w:name="_GoBack"/>
      <w:bookmarkEnd w:id="0"/>
      <w:r w:rsidRPr="0026628C">
        <w:rPr>
          <w:rFonts w:asciiTheme="minorHAnsi" w:hAnsiTheme="minorHAnsi" w:cs="Calibri"/>
          <w:color w:val="000000"/>
          <w:sz w:val="30"/>
          <w:szCs w:val="30"/>
        </w:rPr>
        <w:t xml:space="preserve"> to create original projects, which will be presented during joint field sessions hosted by the Tata Institute of Social Sciences in Mumbai, India. </w:t>
      </w:r>
    </w:p>
    <w:p w:rsidR="00016F45" w:rsidRDefault="00016F45" w:rsidP="00E75204">
      <w:pPr>
        <w:ind w:left="720"/>
        <w:jc w:val="both"/>
        <w:rPr>
          <w:rFonts w:asciiTheme="minorHAnsi" w:hAnsiTheme="minorHAnsi" w:cs="Calibri"/>
          <w:color w:val="000000"/>
          <w:sz w:val="22"/>
          <w:szCs w:val="22"/>
        </w:rPr>
      </w:pPr>
    </w:p>
    <w:p w:rsidR="00884041" w:rsidRDefault="00884041" w:rsidP="00E75204">
      <w:pPr>
        <w:ind w:left="720"/>
        <w:jc w:val="both"/>
        <w:rPr>
          <w:rFonts w:asciiTheme="minorHAnsi" w:hAnsiTheme="minorHAnsi" w:cs="Calibri"/>
          <w:color w:val="000000"/>
          <w:sz w:val="22"/>
          <w:szCs w:val="22"/>
        </w:rPr>
      </w:pPr>
    </w:p>
    <w:p w:rsidR="00884041" w:rsidRDefault="00884041" w:rsidP="00E75204">
      <w:pPr>
        <w:ind w:left="720"/>
        <w:jc w:val="both"/>
        <w:rPr>
          <w:rFonts w:asciiTheme="minorHAnsi" w:hAnsiTheme="minorHAnsi" w:cs="Calibri"/>
          <w:color w:val="000000"/>
          <w:sz w:val="22"/>
          <w:szCs w:val="22"/>
        </w:rPr>
      </w:pPr>
    </w:p>
    <w:p w:rsidR="0026628C" w:rsidRPr="0026628C" w:rsidRDefault="0026628C" w:rsidP="0026628C">
      <w:pPr>
        <w:ind w:left="9360"/>
        <w:rPr>
          <w:rFonts w:ascii="Calibri" w:hAnsi="Calibri" w:cs="Calibri"/>
          <w:bCs/>
          <w:sz w:val="28"/>
          <w:szCs w:val="28"/>
          <w:lang w:val="en-GB"/>
        </w:rPr>
      </w:pPr>
      <w:r w:rsidRPr="0026628C">
        <w:rPr>
          <w:rFonts w:ascii="Calibri" w:hAnsi="Calibri" w:cs="Calibri"/>
          <w:bCs/>
          <w:sz w:val="28"/>
          <w:szCs w:val="28"/>
          <w:lang w:val="en-GB"/>
        </w:rPr>
        <w:t xml:space="preserve">Page </w:t>
      </w:r>
      <w:r>
        <w:rPr>
          <w:rFonts w:ascii="Calibri" w:hAnsi="Calibri" w:cs="Calibri"/>
          <w:bCs/>
          <w:sz w:val="28"/>
          <w:szCs w:val="28"/>
          <w:lang w:val="en-GB"/>
        </w:rPr>
        <w:t>2</w:t>
      </w:r>
      <w:r w:rsidRPr="0026628C">
        <w:rPr>
          <w:rFonts w:ascii="Calibri" w:hAnsi="Calibri" w:cs="Calibri"/>
          <w:bCs/>
          <w:sz w:val="28"/>
          <w:szCs w:val="28"/>
          <w:lang w:val="en-GB"/>
        </w:rPr>
        <w:t xml:space="preserve"> of </w:t>
      </w:r>
      <w:r>
        <w:rPr>
          <w:rFonts w:ascii="Calibri" w:hAnsi="Calibri" w:cs="Calibri"/>
          <w:bCs/>
          <w:sz w:val="28"/>
          <w:szCs w:val="28"/>
          <w:lang w:val="en-GB"/>
        </w:rPr>
        <w:t>3</w:t>
      </w:r>
    </w:p>
    <w:p w:rsidR="00016F45" w:rsidRPr="005E60A2" w:rsidRDefault="00016F45" w:rsidP="00E75204">
      <w:pPr>
        <w:ind w:left="720"/>
        <w:jc w:val="both"/>
        <w:rPr>
          <w:rFonts w:asciiTheme="minorHAnsi" w:hAnsiTheme="minorHAnsi" w:cs="Calibri"/>
          <w:color w:val="000000"/>
          <w:sz w:val="22"/>
          <w:szCs w:val="22"/>
        </w:rPr>
      </w:pPr>
    </w:p>
    <w:p w:rsidR="00016F45" w:rsidRDefault="00400135">
      <w:pPr>
        <w:rPr>
          <w:rFonts w:asciiTheme="minorHAnsi" w:hAnsiTheme="minorHAnsi" w:cs="Calibri"/>
          <w:bCs/>
          <w:sz w:val="28"/>
          <w:szCs w:val="28"/>
          <w:lang w:val="en-GB"/>
        </w:rPr>
      </w:pPr>
      <w:r>
        <w:rPr>
          <w:rFonts w:ascii="Comic Sans MS" w:hAnsi="Comic Sans MS" w:cs="Comic Sans MS"/>
          <w:b/>
          <w:bCs/>
          <w:sz w:val="40"/>
          <w:szCs w:val="40"/>
          <w:lang w:val="en-GB"/>
        </w:rPr>
        <w:lastRenderedPageBreak/>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r>
        <w:rPr>
          <w:rFonts w:ascii="Comic Sans MS" w:hAnsi="Comic Sans MS" w:cs="Comic Sans MS"/>
          <w:b/>
          <w:bCs/>
          <w:sz w:val="40"/>
          <w:szCs w:val="40"/>
          <w:lang w:val="en-GB"/>
        </w:rPr>
        <w:tab/>
      </w:r>
    </w:p>
    <w:tbl>
      <w:tblPr>
        <w:tblW w:w="0" w:type="auto"/>
        <w:tblInd w:w="136" w:type="dxa"/>
        <w:tblLayout w:type="fixed"/>
        <w:tblCellMar>
          <w:left w:w="100" w:type="dxa"/>
          <w:right w:w="100" w:type="dxa"/>
        </w:tblCellMar>
        <w:tblLook w:val="0000" w:firstRow="0" w:lastRow="0" w:firstColumn="0" w:lastColumn="0" w:noHBand="0" w:noVBand="0"/>
      </w:tblPr>
      <w:tblGrid>
        <w:gridCol w:w="540"/>
        <w:gridCol w:w="1530"/>
        <w:gridCol w:w="324"/>
        <w:gridCol w:w="831"/>
        <w:gridCol w:w="2268"/>
        <w:gridCol w:w="267"/>
        <w:gridCol w:w="810"/>
        <w:gridCol w:w="990"/>
        <w:gridCol w:w="2484"/>
        <w:gridCol w:w="1116"/>
      </w:tblGrid>
      <w:tr w:rsidR="00BD2C66" w:rsidRPr="00016F45" w:rsidTr="00874E5F">
        <w:tblPrEx>
          <w:tblCellMar>
            <w:top w:w="0" w:type="dxa"/>
            <w:bottom w:w="0" w:type="dxa"/>
          </w:tblCellMar>
        </w:tblPrEx>
        <w:trPr>
          <w:cantSplit/>
        </w:trPr>
        <w:tc>
          <w:tcPr>
            <w:tcW w:w="540" w:type="dxa"/>
            <w:tcBorders>
              <w:top w:val="nil"/>
              <w:left w:val="nil"/>
              <w:bottom w:val="nil"/>
              <w:right w:val="nil"/>
            </w:tcBorders>
            <w:shd w:val="clear" w:color="auto" w:fill="C0C0C0"/>
          </w:tcPr>
          <w:p w:rsidR="00BD2C66" w:rsidRPr="00016F45" w:rsidRDefault="00016F45" w:rsidP="00BD2C66">
            <w:pPr>
              <w:numPr>
                <w:ilvl w:val="12"/>
                <w:numId w:val="0"/>
              </w:numPr>
              <w:spacing w:before="100" w:after="48"/>
              <w:rPr>
                <w:rFonts w:asciiTheme="minorHAnsi" w:hAnsiTheme="minorHAnsi" w:cs="Calibri"/>
                <w:b/>
                <w:sz w:val="30"/>
                <w:szCs w:val="30"/>
              </w:rPr>
            </w:pPr>
            <w:r w:rsidRPr="00016F45">
              <w:rPr>
                <w:rFonts w:asciiTheme="minorHAnsi" w:hAnsiTheme="minorHAnsi" w:cs="Calibri"/>
                <w:b/>
                <w:sz w:val="30"/>
                <w:szCs w:val="30"/>
              </w:rPr>
              <w:t>A</w:t>
            </w:r>
          </w:p>
        </w:tc>
        <w:tc>
          <w:tcPr>
            <w:tcW w:w="1530" w:type="dxa"/>
            <w:tcBorders>
              <w:top w:val="single" w:sz="6" w:space="0" w:color="000000"/>
              <w:left w:val="single" w:sz="6" w:space="0" w:color="000000"/>
              <w:bottom w:val="nil"/>
              <w:right w:val="nil"/>
            </w:tcBorders>
            <w:shd w:val="clear" w:color="auto" w:fill="C0C0C0"/>
          </w:tcPr>
          <w:p w:rsidR="00BD2C66" w:rsidRPr="00016F45" w:rsidRDefault="00BD2C66" w:rsidP="00BD2C66">
            <w:pPr>
              <w:numPr>
                <w:ilvl w:val="12"/>
                <w:numId w:val="0"/>
              </w:numPr>
              <w:spacing w:before="100" w:after="48"/>
              <w:rPr>
                <w:rFonts w:asciiTheme="minorHAnsi" w:hAnsiTheme="minorHAnsi" w:cs="Calibri"/>
                <w:sz w:val="22"/>
                <w:szCs w:val="22"/>
              </w:rPr>
            </w:pPr>
            <w:r w:rsidRPr="00016F45">
              <w:rPr>
                <w:rFonts w:asciiTheme="minorHAnsi" w:hAnsiTheme="minorHAnsi" w:cs="Calibri"/>
                <w:b/>
                <w:bCs/>
                <w:sz w:val="22"/>
                <w:szCs w:val="22"/>
                <w:lang w:val="en-GB"/>
              </w:rPr>
              <w:t>Surname:</w:t>
            </w:r>
          </w:p>
        </w:tc>
        <w:tc>
          <w:tcPr>
            <w:tcW w:w="3690" w:type="dxa"/>
            <w:gridSpan w:val="4"/>
            <w:tcBorders>
              <w:top w:val="single" w:sz="6" w:space="0" w:color="000000"/>
              <w:left w:val="single" w:sz="6" w:space="0" w:color="000000"/>
              <w:bottom w:val="nil"/>
              <w:right w:val="nil"/>
            </w:tcBorders>
          </w:tcPr>
          <w:p w:rsidR="004C04CC" w:rsidRPr="00016F45" w:rsidRDefault="004C04CC" w:rsidP="00BD2C66">
            <w:pPr>
              <w:numPr>
                <w:ilvl w:val="12"/>
                <w:numId w:val="0"/>
              </w:numPr>
              <w:spacing w:before="100" w:after="48"/>
              <w:rPr>
                <w:rFonts w:asciiTheme="minorHAnsi" w:hAnsiTheme="minorHAnsi" w:cs="Calibri"/>
                <w:sz w:val="22"/>
                <w:szCs w:val="22"/>
              </w:rPr>
            </w:pPr>
          </w:p>
        </w:tc>
        <w:tc>
          <w:tcPr>
            <w:tcW w:w="1800" w:type="dxa"/>
            <w:gridSpan w:val="2"/>
            <w:tcBorders>
              <w:top w:val="single" w:sz="6" w:space="0" w:color="000000"/>
              <w:left w:val="single" w:sz="6" w:space="0" w:color="000000"/>
              <w:bottom w:val="nil"/>
              <w:right w:val="nil"/>
            </w:tcBorders>
            <w:shd w:val="clear" w:color="auto" w:fill="C0C0C0"/>
          </w:tcPr>
          <w:p w:rsidR="00BD2C66" w:rsidRPr="00016F45" w:rsidRDefault="00C64D0C" w:rsidP="00BD2C66">
            <w:pPr>
              <w:numPr>
                <w:ilvl w:val="12"/>
                <w:numId w:val="0"/>
              </w:numPr>
              <w:spacing w:before="100" w:after="48"/>
              <w:rPr>
                <w:rFonts w:asciiTheme="minorHAnsi" w:hAnsiTheme="minorHAnsi" w:cs="Calibri"/>
                <w:sz w:val="22"/>
                <w:szCs w:val="22"/>
              </w:rPr>
            </w:pPr>
            <w:r w:rsidRPr="00016F45">
              <w:rPr>
                <w:rFonts w:asciiTheme="minorHAnsi" w:hAnsiTheme="minorHAnsi" w:cs="Calibri"/>
                <w:b/>
                <w:bCs/>
                <w:sz w:val="22"/>
                <w:szCs w:val="22"/>
                <w:lang w:val="en-GB"/>
              </w:rPr>
              <w:t xml:space="preserve">First </w:t>
            </w:r>
            <w:r w:rsidR="00BD2C66" w:rsidRPr="00016F45">
              <w:rPr>
                <w:rFonts w:asciiTheme="minorHAnsi" w:hAnsiTheme="minorHAnsi" w:cs="Calibri"/>
                <w:b/>
                <w:bCs/>
                <w:sz w:val="22"/>
                <w:szCs w:val="22"/>
                <w:lang w:val="en-GB"/>
              </w:rPr>
              <w:t>names:</w:t>
            </w:r>
          </w:p>
        </w:tc>
        <w:tc>
          <w:tcPr>
            <w:tcW w:w="3600" w:type="dxa"/>
            <w:gridSpan w:val="2"/>
            <w:tcBorders>
              <w:top w:val="single" w:sz="6" w:space="0" w:color="000000"/>
              <w:left w:val="single" w:sz="6" w:space="0" w:color="000000"/>
              <w:bottom w:val="nil"/>
              <w:right w:val="single" w:sz="6" w:space="0" w:color="000000"/>
            </w:tcBorders>
          </w:tcPr>
          <w:p w:rsidR="00BD2C66" w:rsidRPr="00016F45" w:rsidRDefault="00BD2C66" w:rsidP="00BD2C66">
            <w:pPr>
              <w:numPr>
                <w:ilvl w:val="12"/>
                <w:numId w:val="0"/>
              </w:numPr>
              <w:spacing w:before="100" w:after="48"/>
              <w:rPr>
                <w:rFonts w:asciiTheme="minorHAnsi" w:hAnsiTheme="minorHAnsi" w:cs="Calibri"/>
                <w:sz w:val="22"/>
                <w:szCs w:val="22"/>
              </w:rPr>
            </w:pPr>
          </w:p>
        </w:tc>
      </w:tr>
      <w:tr w:rsidR="00BD2C66" w:rsidRPr="00016F45" w:rsidTr="00874E5F">
        <w:tblPrEx>
          <w:tblCellMar>
            <w:top w:w="0" w:type="dxa"/>
            <w:bottom w:w="0" w:type="dxa"/>
          </w:tblCellMar>
        </w:tblPrEx>
        <w:trPr>
          <w:cantSplit/>
        </w:trPr>
        <w:tc>
          <w:tcPr>
            <w:tcW w:w="540" w:type="dxa"/>
            <w:tcBorders>
              <w:top w:val="nil"/>
              <w:left w:val="nil"/>
              <w:bottom w:val="nil"/>
              <w:right w:val="nil"/>
            </w:tcBorders>
          </w:tcPr>
          <w:p w:rsidR="00BD2C66" w:rsidRPr="00016F45" w:rsidRDefault="00BD2C66" w:rsidP="00BD2C66">
            <w:pPr>
              <w:numPr>
                <w:ilvl w:val="12"/>
                <w:numId w:val="0"/>
              </w:numPr>
              <w:spacing w:before="100" w:after="48"/>
              <w:rPr>
                <w:rFonts w:asciiTheme="minorHAnsi" w:hAnsiTheme="minorHAnsi" w:cs="Calibri"/>
                <w:sz w:val="22"/>
                <w:szCs w:val="22"/>
              </w:rPr>
            </w:pPr>
          </w:p>
        </w:tc>
        <w:tc>
          <w:tcPr>
            <w:tcW w:w="1530" w:type="dxa"/>
            <w:tcBorders>
              <w:top w:val="single" w:sz="6" w:space="0" w:color="000000"/>
              <w:left w:val="single" w:sz="6" w:space="0" w:color="000000"/>
              <w:bottom w:val="single" w:sz="6" w:space="0" w:color="000000"/>
              <w:right w:val="nil"/>
            </w:tcBorders>
            <w:shd w:val="clear" w:color="auto" w:fill="C0C0C0"/>
          </w:tcPr>
          <w:p w:rsidR="00BD2C66" w:rsidRPr="00016F45" w:rsidRDefault="00BD2C66" w:rsidP="00BD2C66">
            <w:pPr>
              <w:numPr>
                <w:ilvl w:val="12"/>
                <w:numId w:val="0"/>
              </w:numPr>
              <w:spacing w:before="100" w:after="48"/>
              <w:rPr>
                <w:rFonts w:asciiTheme="minorHAnsi" w:hAnsiTheme="minorHAnsi" w:cs="Calibri"/>
                <w:sz w:val="22"/>
                <w:szCs w:val="22"/>
              </w:rPr>
            </w:pPr>
            <w:r w:rsidRPr="00016F45">
              <w:rPr>
                <w:rFonts w:asciiTheme="minorHAnsi" w:hAnsiTheme="minorHAnsi" w:cs="Calibri"/>
                <w:b/>
                <w:bCs/>
                <w:sz w:val="22"/>
                <w:szCs w:val="22"/>
                <w:lang w:val="en-GB"/>
              </w:rPr>
              <w:t>Student #:</w:t>
            </w:r>
          </w:p>
        </w:tc>
        <w:tc>
          <w:tcPr>
            <w:tcW w:w="3690" w:type="dxa"/>
            <w:gridSpan w:val="4"/>
            <w:tcBorders>
              <w:top w:val="single" w:sz="6" w:space="0" w:color="000000"/>
              <w:left w:val="single" w:sz="6" w:space="0" w:color="000000"/>
              <w:bottom w:val="single" w:sz="6" w:space="0" w:color="000000"/>
              <w:right w:val="nil"/>
            </w:tcBorders>
          </w:tcPr>
          <w:p w:rsidR="004C04CC" w:rsidRPr="00016F45" w:rsidRDefault="004C04CC" w:rsidP="00BD2C66">
            <w:pPr>
              <w:numPr>
                <w:ilvl w:val="12"/>
                <w:numId w:val="0"/>
              </w:numPr>
              <w:spacing w:before="100" w:after="48"/>
              <w:rPr>
                <w:rFonts w:asciiTheme="minorHAnsi" w:hAnsiTheme="minorHAnsi" w:cs="Calibri"/>
                <w:sz w:val="22"/>
                <w:szCs w:val="22"/>
              </w:rPr>
            </w:pPr>
          </w:p>
        </w:tc>
        <w:tc>
          <w:tcPr>
            <w:tcW w:w="1800" w:type="dxa"/>
            <w:gridSpan w:val="2"/>
            <w:tcBorders>
              <w:top w:val="single" w:sz="6" w:space="0" w:color="000000"/>
              <w:left w:val="single" w:sz="6" w:space="0" w:color="000000"/>
              <w:bottom w:val="single" w:sz="6" w:space="0" w:color="000000"/>
              <w:right w:val="nil"/>
            </w:tcBorders>
            <w:shd w:val="clear" w:color="auto" w:fill="C0C0C0"/>
          </w:tcPr>
          <w:p w:rsidR="00BD2C66" w:rsidRPr="00016F45" w:rsidRDefault="00BD2C66" w:rsidP="00BD2C66">
            <w:pPr>
              <w:numPr>
                <w:ilvl w:val="12"/>
                <w:numId w:val="0"/>
              </w:numPr>
              <w:spacing w:before="100" w:after="48"/>
              <w:rPr>
                <w:rFonts w:asciiTheme="minorHAnsi" w:hAnsiTheme="minorHAnsi" w:cs="Calibri"/>
                <w:sz w:val="22"/>
                <w:szCs w:val="22"/>
              </w:rPr>
            </w:pPr>
            <w:r w:rsidRPr="00016F45">
              <w:rPr>
                <w:rFonts w:asciiTheme="minorHAnsi" w:hAnsiTheme="minorHAnsi" w:cs="Calibri"/>
                <w:b/>
                <w:bCs/>
                <w:sz w:val="22"/>
                <w:szCs w:val="22"/>
                <w:lang w:val="en-GB"/>
              </w:rPr>
              <w:t>College:</w:t>
            </w:r>
          </w:p>
        </w:tc>
        <w:tc>
          <w:tcPr>
            <w:tcW w:w="3600" w:type="dxa"/>
            <w:gridSpan w:val="2"/>
            <w:tcBorders>
              <w:top w:val="single" w:sz="6" w:space="0" w:color="000000"/>
              <w:left w:val="single" w:sz="6" w:space="0" w:color="000000"/>
              <w:bottom w:val="single" w:sz="6" w:space="0" w:color="000000"/>
              <w:right w:val="single" w:sz="6" w:space="0" w:color="000000"/>
            </w:tcBorders>
          </w:tcPr>
          <w:p w:rsidR="00BD2C66" w:rsidRPr="00016F45" w:rsidRDefault="00BD2C66" w:rsidP="00BD2C66">
            <w:pPr>
              <w:numPr>
                <w:ilvl w:val="12"/>
                <w:numId w:val="0"/>
              </w:numPr>
              <w:spacing w:before="100" w:after="48"/>
              <w:rPr>
                <w:rFonts w:asciiTheme="minorHAnsi" w:hAnsiTheme="minorHAnsi" w:cs="Calibri"/>
                <w:sz w:val="22"/>
                <w:szCs w:val="22"/>
              </w:rPr>
            </w:pPr>
          </w:p>
        </w:tc>
      </w:tr>
      <w:tr w:rsidR="00BD2C66" w:rsidRPr="00016F45" w:rsidTr="00BA401F">
        <w:tblPrEx>
          <w:tblCellMar>
            <w:top w:w="0" w:type="dxa"/>
            <w:bottom w:w="0" w:type="dxa"/>
          </w:tblCellMar>
        </w:tblPrEx>
        <w:trPr>
          <w:gridBefore w:val="1"/>
          <w:wBefore w:w="540" w:type="dxa"/>
          <w:cantSplit/>
        </w:trPr>
        <w:tc>
          <w:tcPr>
            <w:tcW w:w="2685" w:type="dxa"/>
            <w:gridSpan w:val="3"/>
            <w:tcBorders>
              <w:top w:val="single" w:sz="6" w:space="0" w:color="000000"/>
              <w:left w:val="single" w:sz="6" w:space="0" w:color="000000"/>
              <w:bottom w:val="single" w:sz="6" w:space="0" w:color="000000"/>
              <w:right w:val="nil"/>
            </w:tcBorders>
            <w:shd w:val="clear" w:color="auto" w:fill="C0C0C0"/>
          </w:tcPr>
          <w:p w:rsidR="00BD2C66" w:rsidRPr="00016F45" w:rsidRDefault="00BD2C66" w:rsidP="00C64D0C">
            <w:pPr>
              <w:numPr>
                <w:ilvl w:val="12"/>
                <w:numId w:val="0"/>
              </w:numPr>
              <w:spacing w:before="100" w:after="38"/>
              <w:rPr>
                <w:rFonts w:asciiTheme="minorHAnsi" w:hAnsiTheme="minorHAnsi" w:cs="Calibri"/>
                <w:sz w:val="22"/>
                <w:szCs w:val="22"/>
              </w:rPr>
            </w:pPr>
            <w:r w:rsidRPr="00016F45">
              <w:rPr>
                <w:rFonts w:asciiTheme="minorHAnsi" w:hAnsiTheme="minorHAnsi" w:cs="Calibri"/>
                <w:b/>
                <w:bCs/>
                <w:sz w:val="22"/>
                <w:szCs w:val="22"/>
                <w:lang w:val="en-GB"/>
              </w:rPr>
              <w:t>Program</w:t>
            </w:r>
            <w:r w:rsidR="00C64D0C" w:rsidRPr="00016F45">
              <w:rPr>
                <w:rFonts w:asciiTheme="minorHAnsi" w:hAnsiTheme="minorHAnsi" w:cs="Calibri"/>
                <w:b/>
                <w:bCs/>
                <w:sz w:val="22"/>
                <w:szCs w:val="22"/>
                <w:lang w:val="en-GB"/>
              </w:rPr>
              <w:t xml:space="preserve">(s) </w:t>
            </w:r>
            <w:r w:rsidRPr="00016F45">
              <w:rPr>
                <w:rFonts w:asciiTheme="minorHAnsi" w:hAnsiTheme="minorHAnsi" w:cs="Calibri"/>
                <w:b/>
                <w:bCs/>
                <w:sz w:val="22"/>
                <w:szCs w:val="22"/>
                <w:lang w:val="en-GB"/>
              </w:rPr>
              <w:t>enrolled in:</w:t>
            </w:r>
          </w:p>
        </w:tc>
        <w:tc>
          <w:tcPr>
            <w:tcW w:w="3345" w:type="dxa"/>
            <w:gridSpan w:val="3"/>
            <w:tcBorders>
              <w:top w:val="single" w:sz="6" w:space="0" w:color="000000"/>
              <w:left w:val="single" w:sz="6" w:space="0" w:color="000000"/>
              <w:bottom w:val="single" w:sz="6" w:space="0" w:color="000000"/>
              <w:right w:val="nil"/>
            </w:tcBorders>
          </w:tcPr>
          <w:p w:rsidR="00BD2C66" w:rsidRPr="00016F45" w:rsidRDefault="00BD2C66" w:rsidP="00BD2C66">
            <w:pPr>
              <w:numPr>
                <w:ilvl w:val="12"/>
                <w:numId w:val="0"/>
              </w:numPr>
              <w:spacing w:before="100" w:after="38"/>
              <w:rPr>
                <w:rFonts w:asciiTheme="minorHAnsi" w:hAnsiTheme="minorHAnsi" w:cs="Calibri"/>
                <w:sz w:val="22"/>
                <w:szCs w:val="22"/>
              </w:rPr>
            </w:pPr>
          </w:p>
          <w:p w:rsidR="004C04CC" w:rsidRPr="00016F45" w:rsidRDefault="004C04CC" w:rsidP="00BD2C66">
            <w:pPr>
              <w:numPr>
                <w:ilvl w:val="12"/>
                <w:numId w:val="0"/>
              </w:numPr>
              <w:spacing w:before="100" w:after="38"/>
              <w:rPr>
                <w:rFonts w:asciiTheme="minorHAnsi" w:hAnsiTheme="minorHAnsi" w:cs="Calibri"/>
                <w:sz w:val="22"/>
                <w:szCs w:val="22"/>
              </w:rPr>
            </w:pPr>
          </w:p>
          <w:p w:rsidR="004C04CC" w:rsidRPr="00016F45" w:rsidRDefault="004C04CC" w:rsidP="00BD2C66">
            <w:pPr>
              <w:numPr>
                <w:ilvl w:val="12"/>
                <w:numId w:val="0"/>
              </w:numPr>
              <w:spacing w:before="100" w:after="38"/>
              <w:rPr>
                <w:rFonts w:asciiTheme="minorHAnsi" w:hAnsiTheme="minorHAnsi" w:cs="Calibri"/>
                <w:sz w:val="22"/>
                <w:szCs w:val="22"/>
              </w:rPr>
            </w:pPr>
          </w:p>
        </w:tc>
        <w:tc>
          <w:tcPr>
            <w:tcW w:w="3474" w:type="dxa"/>
            <w:gridSpan w:val="2"/>
            <w:tcBorders>
              <w:top w:val="single" w:sz="6" w:space="0" w:color="000000"/>
              <w:left w:val="single" w:sz="6" w:space="0" w:color="000000"/>
              <w:bottom w:val="single" w:sz="6" w:space="0" w:color="000000"/>
              <w:right w:val="nil"/>
            </w:tcBorders>
            <w:shd w:val="clear" w:color="auto" w:fill="C0C0C0"/>
          </w:tcPr>
          <w:p w:rsidR="00BD2C66" w:rsidRPr="00016F45" w:rsidRDefault="00BD2C66" w:rsidP="00C64D0C">
            <w:pPr>
              <w:numPr>
                <w:ilvl w:val="12"/>
                <w:numId w:val="0"/>
              </w:numPr>
              <w:spacing w:before="100" w:after="38"/>
              <w:rPr>
                <w:rFonts w:asciiTheme="minorHAnsi" w:hAnsiTheme="minorHAnsi" w:cs="Calibri"/>
                <w:sz w:val="22"/>
                <w:szCs w:val="22"/>
              </w:rPr>
            </w:pPr>
            <w:r w:rsidRPr="00016F45">
              <w:rPr>
                <w:rFonts w:asciiTheme="minorHAnsi" w:hAnsiTheme="minorHAnsi" w:cs="Calibri"/>
                <w:b/>
                <w:bCs/>
                <w:sz w:val="22"/>
                <w:szCs w:val="22"/>
                <w:lang w:val="en-GB"/>
              </w:rPr>
              <w:t xml:space="preserve">Year of Study (e.g. 3rd </w:t>
            </w:r>
            <w:proofErr w:type="spellStart"/>
            <w:r w:rsidR="00C64D0C" w:rsidRPr="00016F45">
              <w:rPr>
                <w:rFonts w:asciiTheme="minorHAnsi" w:hAnsiTheme="minorHAnsi" w:cs="Calibri"/>
                <w:b/>
                <w:bCs/>
                <w:sz w:val="22"/>
                <w:szCs w:val="22"/>
                <w:lang w:val="en-GB"/>
              </w:rPr>
              <w:t>Yr</w:t>
            </w:r>
            <w:proofErr w:type="spellEnd"/>
            <w:r w:rsidRPr="00016F45">
              <w:rPr>
                <w:rFonts w:asciiTheme="minorHAnsi" w:hAnsiTheme="minorHAnsi" w:cs="Calibri"/>
                <w:b/>
                <w:bCs/>
                <w:sz w:val="22"/>
                <w:szCs w:val="22"/>
                <w:lang w:val="en-GB"/>
              </w:rPr>
              <w:t>):</w:t>
            </w:r>
          </w:p>
        </w:tc>
        <w:tc>
          <w:tcPr>
            <w:tcW w:w="1116" w:type="dxa"/>
            <w:tcBorders>
              <w:top w:val="single" w:sz="6" w:space="0" w:color="000000"/>
              <w:left w:val="single" w:sz="6" w:space="0" w:color="000000"/>
              <w:bottom w:val="single" w:sz="6" w:space="0" w:color="000000"/>
              <w:right w:val="single" w:sz="6" w:space="0" w:color="000000"/>
            </w:tcBorders>
          </w:tcPr>
          <w:p w:rsidR="00BD2C66" w:rsidRPr="00016F45" w:rsidRDefault="00BD2C66" w:rsidP="00BD2C66">
            <w:pPr>
              <w:numPr>
                <w:ilvl w:val="12"/>
                <w:numId w:val="0"/>
              </w:numPr>
              <w:spacing w:before="100" w:after="38"/>
              <w:rPr>
                <w:rFonts w:asciiTheme="minorHAnsi" w:hAnsiTheme="minorHAnsi" w:cs="Calibri"/>
                <w:sz w:val="22"/>
                <w:szCs w:val="22"/>
              </w:rPr>
            </w:pPr>
          </w:p>
        </w:tc>
      </w:tr>
      <w:tr w:rsidR="004C04CC" w:rsidRPr="00016F45" w:rsidTr="004C04CC">
        <w:tblPrEx>
          <w:tblCellMar>
            <w:top w:w="0" w:type="dxa"/>
            <w:bottom w:w="0" w:type="dxa"/>
          </w:tblCellMar>
        </w:tblPrEx>
        <w:trPr>
          <w:gridBefore w:val="1"/>
          <w:wBefore w:w="540" w:type="dxa"/>
          <w:cantSplit/>
        </w:trPr>
        <w:tc>
          <w:tcPr>
            <w:tcW w:w="4953" w:type="dxa"/>
            <w:gridSpan w:val="4"/>
            <w:tcBorders>
              <w:top w:val="single" w:sz="6" w:space="0" w:color="000000"/>
              <w:left w:val="single" w:sz="6" w:space="0" w:color="000000"/>
              <w:bottom w:val="single" w:sz="6" w:space="0" w:color="000000"/>
              <w:right w:val="nil"/>
            </w:tcBorders>
            <w:shd w:val="clear" w:color="auto" w:fill="C0C0C0"/>
          </w:tcPr>
          <w:p w:rsidR="004C04CC" w:rsidRPr="00016F45" w:rsidRDefault="004C04CC" w:rsidP="004C04CC">
            <w:pPr>
              <w:numPr>
                <w:ilvl w:val="12"/>
                <w:numId w:val="0"/>
              </w:numPr>
              <w:spacing w:before="100" w:after="48"/>
              <w:rPr>
                <w:rFonts w:asciiTheme="minorHAnsi" w:hAnsiTheme="minorHAnsi" w:cs="Calibri"/>
                <w:b/>
                <w:bCs/>
                <w:sz w:val="22"/>
                <w:szCs w:val="22"/>
                <w:lang w:val="en-GB"/>
              </w:rPr>
            </w:pPr>
            <w:r w:rsidRPr="00016F45">
              <w:rPr>
                <w:rFonts w:asciiTheme="minorHAnsi" w:hAnsiTheme="minorHAnsi" w:cs="Calibri"/>
                <w:b/>
                <w:bCs/>
                <w:sz w:val="22"/>
                <w:szCs w:val="22"/>
                <w:lang w:val="en-GB"/>
              </w:rPr>
              <w:t># of credits completed as of A</w:t>
            </w:r>
            <w:r w:rsidR="00BA401F" w:rsidRPr="00016F45">
              <w:rPr>
                <w:rFonts w:asciiTheme="minorHAnsi" w:hAnsiTheme="minorHAnsi" w:cs="Calibri"/>
                <w:b/>
                <w:bCs/>
                <w:sz w:val="22"/>
                <w:szCs w:val="22"/>
                <w:lang w:val="en-GB"/>
              </w:rPr>
              <w:t>pril</w:t>
            </w:r>
            <w:r w:rsidRPr="00016F45">
              <w:rPr>
                <w:rFonts w:asciiTheme="minorHAnsi" w:hAnsiTheme="minorHAnsi" w:cs="Calibri"/>
                <w:b/>
                <w:bCs/>
                <w:sz w:val="22"/>
                <w:szCs w:val="22"/>
                <w:lang w:val="en-GB"/>
              </w:rPr>
              <w:t xml:space="preserve"> 20</w:t>
            </w:r>
            <w:r w:rsidR="00BA401F" w:rsidRPr="00016F45">
              <w:rPr>
                <w:rFonts w:asciiTheme="minorHAnsi" w:hAnsiTheme="minorHAnsi" w:cs="Calibri"/>
                <w:b/>
                <w:bCs/>
                <w:sz w:val="22"/>
                <w:szCs w:val="22"/>
                <w:lang w:val="en-GB"/>
              </w:rPr>
              <w:t>20</w:t>
            </w:r>
          </w:p>
        </w:tc>
        <w:tc>
          <w:tcPr>
            <w:tcW w:w="5667" w:type="dxa"/>
            <w:gridSpan w:val="5"/>
            <w:tcBorders>
              <w:top w:val="single" w:sz="6" w:space="0" w:color="000000"/>
              <w:left w:val="single" w:sz="6" w:space="0" w:color="000000"/>
              <w:bottom w:val="single" w:sz="6" w:space="0" w:color="000000"/>
              <w:right w:val="single" w:sz="6" w:space="0" w:color="000000"/>
            </w:tcBorders>
          </w:tcPr>
          <w:p w:rsidR="004C04CC" w:rsidRPr="00016F45" w:rsidRDefault="004C04CC" w:rsidP="00BD2C66">
            <w:pPr>
              <w:numPr>
                <w:ilvl w:val="12"/>
                <w:numId w:val="0"/>
              </w:numPr>
              <w:spacing w:before="100" w:after="48"/>
              <w:rPr>
                <w:rFonts w:asciiTheme="minorHAnsi" w:hAnsiTheme="minorHAnsi" w:cs="Calibri"/>
                <w:sz w:val="22"/>
                <w:szCs w:val="22"/>
              </w:rPr>
            </w:pPr>
          </w:p>
        </w:tc>
      </w:tr>
      <w:tr w:rsidR="004C04CC" w:rsidRPr="00016F45" w:rsidTr="004C04CC">
        <w:tblPrEx>
          <w:tblCellMar>
            <w:top w:w="0" w:type="dxa"/>
            <w:bottom w:w="0" w:type="dxa"/>
          </w:tblCellMar>
        </w:tblPrEx>
        <w:trPr>
          <w:gridBefore w:val="1"/>
          <w:wBefore w:w="540" w:type="dxa"/>
          <w:cantSplit/>
        </w:trPr>
        <w:tc>
          <w:tcPr>
            <w:tcW w:w="4953" w:type="dxa"/>
            <w:gridSpan w:val="4"/>
            <w:tcBorders>
              <w:top w:val="single" w:sz="6" w:space="0" w:color="000000"/>
              <w:left w:val="single" w:sz="6" w:space="0" w:color="000000"/>
              <w:bottom w:val="single" w:sz="6" w:space="0" w:color="000000"/>
              <w:right w:val="nil"/>
            </w:tcBorders>
            <w:shd w:val="clear" w:color="auto" w:fill="C0C0C0"/>
          </w:tcPr>
          <w:p w:rsidR="004C04CC" w:rsidRPr="00016F45" w:rsidRDefault="004C04CC" w:rsidP="00C64D0C">
            <w:pPr>
              <w:numPr>
                <w:ilvl w:val="12"/>
                <w:numId w:val="0"/>
              </w:numPr>
              <w:spacing w:before="100" w:after="48"/>
              <w:rPr>
                <w:rFonts w:asciiTheme="minorHAnsi" w:hAnsiTheme="minorHAnsi" w:cs="Calibri"/>
                <w:b/>
                <w:bCs/>
                <w:sz w:val="22"/>
                <w:szCs w:val="22"/>
                <w:lang w:val="en-GB"/>
              </w:rPr>
            </w:pPr>
            <w:r w:rsidRPr="00016F45">
              <w:rPr>
                <w:rFonts w:asciiTheme="minorHAnsi" w:hAnsiTheme="minorHAnsi" w:cs="Calibri"/>
                <w:b/>
                <w:bCs/>
                <w:sz w:val="22"/>
                <w:szCs w:val="22"/>
                <w:lang w:val="en-GB"/>
              </w:rPr>
              <w:t>C</w:t>
            </w:r>
            <w:r w:rsidR="00C64D0C" w:rsidRPr="00016F45">
              <w:rPr>
                <w:rFonts w:asciiTheme="minorHAnsi" w:hAnsiTheme="minorHAnsi" w:cs="Calibri"/>
                <w:b/>
                <w:bCs/>
                <w:sz w:val="22"/>
                <w:szCs w:val="22"/>
                <w:lang w:val="en-GB"/>
              </w:rPr>
              <w:t xml:space="preserve">umulative </w:t>
            </w:r>
            <w:r w:rsidRPr="00016F45">
              <w:rPr>
                <w:rFonts w:asciiTheme="minorHAnsi" w:hAnsiTheme="minorHAnsi" w:cs="Calibri"/>
                <w:b/>
                <w:bCs/>
                <w:sz w:val="22"/>
                <w:szCs w:val="22"/>
                <w:lang w:val="en-GB"/>
              </w:rPr>
              <w:t>GPA</w:t>
            </w:r>
          </w:p>
        </w:tc>
        <w:tc>
          <w:tcPr>
            <w:tcW w:w="5667" w:type="dxa"/>
            <w:gridSpan w:val="5"/>
            <w:tcBorders>
              <w:top w:val="single" w:sz="6" w:space="0" w:color="000000"/>
              <w:left w:val="single" w:sz="6" w:space="0" w:color="000000"/>
              <w:bottom w:val="single" w:sz="6" w:space="0" w:color="000000"/>
              <w:right w:val="single" w:sz="6" w:space="0" w:color="000000"/>
            </w:tcBorders>
          </w:tcPr>
          <w:p w:rsidR="004C04CC" w:rsidRPr="00016F45" w:rsidRDefault="004C04CC" w:rsidP="00BD2C66">
            <w:pPr>
              <w:numPr>
                <w:ilvl w:val="12"/>
                <w:numId w:val="0"/>
              </w:numPr>
              <w:spacing w:before="100" w:after="48"/>
              <w:rPr>
                <w:rFonts w:asciiTheme="minorHAnsi" w:hAnsiTheme="minorHAnsi" w:cs="Calibri"/>
                <w:sz w:val="22"/>
                <w:szCs w:val="22"/>
              </w:rPr>
            </w:pPr>
          </w:p>
        </w:tc>
      </w:tr>
      <w:tr w:rsidR="004C04CC" w:rsidRPr="00016F45" w:rsidTr="004C04CC">
        <w:tblPrEx>
          <w:tblCellMar>
            <w:top w:w="0" w:type="dxa"/>
            <w:bottom w:w="0" w:type="dxa"/>
          </w:tblCellMar>
        </w:tblPrEx>
        <w:trPr>
          <w:gridBefore w:val="1"/>
          <w:wBefore w:w="540" w:type="dxa"/>
          <w:cantSplit/>
        </w:trPr>
        <w:tc>
          <w:tcPr>
            <w:tcW w:w="4953" w:type="dxa"/>
            <w:gridSpan w:val="4"/>
            <w:tcBorders>
              <w:top w:val="single" w:sz="6" w:space="0" w:color="000000"/>
              <w:left w:val="single" w:sz="6" w:space="0" w:color="000000"/>
              <w:bottom w:val="single" w:sz="6" w:space="0" w:color="000000"/>
              <w:right w:val="nil"/>
            </w:tcBorders>
            <w:shd w:val="clear" w:color="auto" w:fill="C0C0C0"/>
          </w:tcPr>
          <w:p w:rsidR="004C04CC" w:rsidRPr="00016F45" w:rsidRDefault="004C04CC" w:rsidP="00BD2C66">
            <w:pPr>
              <w:numPr>
                <w:ilvl w:val="12"/>
                <w:numId w:val="0"/>
              </w:numPr>
              <w:spacing w:before="100" w:after="48"/>
              <w:rPr>
                <w:rFonts w:asciiTheme="minorHAnsi" w:hAnsiTheme="minorHAnsi" w:cs="Calibri"/>
                <w:b/>
                <w:bCs/>
                <w:sz w:val="22"/>
                <w:szCs w:val="22"/>
                <w:lang w:val="en-GB"/>
              </w:rPr>
            </w:pPr>
            <w:r w:rsidRPr="00016F45">
              <w:rPr>
                <w:rFonts w:asciiTheme="minorHAnsi" w:hAnsiTheme="minorHAnsi" w:cs="Calibri"/>
                <w:b/>
                <w:bCs/>
                <w:sz w:val="22"/>
                <w:szCs w:val="22"/>
                <w:lang w:val="en-GB"/>
              </w:rPr>
              <w:t>S</w:t>
            </w:r>
            <w:r w:rsidR="00C64D0C" w:rsidRPr="00016F45">
              <w:rPr>
                <w:rFonts w:asciiTheme="minorHAnsi" w:hAnsiTheme="minorHAnsi" w:cs="Calibri"/>
                <w:b/>
                <w:bCs/>
                <w:sz w:val="22"/>
                <w:szCs w:val="22"/>
                <w:lang w:val="en-GB"/>
              </w:rPr>
              <w:t xml:space="preserve">essional </w:t>
            </w:r>
            <w:r w:rsidRPr="00016F45">
              <w:rPr>
                <w:rFonts w:asciiTheme="minorHAnsi" w:hAnsiTheme="minorHAnsi" w:cs="Calibri"/>
                <w:b/>
                <w:bCs/>
                <w:sz w:val="22"/>
                <w:szCs w:val="22"/>
                <w:lang w:val="en-GB"/>
              </w:rPr>
              <w:t>GPA</w:t>
            </w:r>
          </w:p>
        </w:tc>
        <w:tc>
          <w:tcPr>
            <w:tcW w:w="5667" w:type="dxa"/>
            <w:gridSpan w:val="5"/>
            <w:tcBorders>
              <w:top w:val="single" w:sz="6" w:space="0" w:color="000000"/>
              <w:left w:val="single" w:sz="6" w:space="0" w:color="000000"/>
              <w:bottom w:val="single" w:sz="6" w:space="0" w:color="000000"/>
              <w:right w:val="single" w:sz="6" w:space="0" w:color="000000"/>
            </w:tcBorders>
          </w:tcPr>
          <w:p w:rsidR="004C04CC" w:rsidRPr="00016F45" w:rsidRDefault="004C04CC" w:rsidP="00BD2C66">
            <w:pPr>
              <w:numPr>
                <w:ilvl w:val="12"/>
                <w:numId w:val="0"/>
              </w:numPr>
              <w:spacing w:before="100" w:after="48"/>
              <w:rPr>
                <w:rFonts w:asciiTheme="minorHAnsi" w:hAnsiTheme="minorHAnsi" w:cs="Calibri"/>
                <w:sz w:val="22"/>
                <w:szCs w:val="22"/>
              </w:rPr>
            </w:pPr>
          </w:p>
        </w:tc>
      </w:tr>
      <w:tr w:rsidR="00BD2C66" w:rsidRPr="00016F45" w:rsidTr="004C04CC">
        <w:tblPrEx>
          <w:tblCellMar>
            <w:top w:w="0" w:type="dxa"/>
            <w:bottom w:w="0" w:type="dxa"/>
          </w:tblCellMar>
        </w:tblPrEx>
        <w:trPr>
          <w:gridBefore w:val="1"/>
          <w:wBefore w:w="540" w:type="dxa"/>
          <w:cantSplit/>
        </w:trPr>
        <w:tc>
          <w:tcPr>
            <w:tcW w:w="4953" w:type="dxa"/>
            <w:gridSpan w:val="4"/>
            <w:tcBorders>
              <w:top w:val="single" w:sz="6" w:space="0" w:color="000000"/>
              <w:left w:val="single" w:sz="6" w:space="0" w:color="000000"/>
              <w:bottom w:val="single" w:sz="6" w:space="0" w:color="000000"/>
              <w:right w:val="nil"/>
            </w:tcBorders>
            <w:shd w:val="clear" w:color="auto" w:fill="C0C0C0"/>
          </w:tcPr>
          <w:p w:rsidR="00BD2C66" w:rsidRPr="00016F45" w:rsidRDefault="00BD2C66" w:rsidP="00BD2C66">
            <w:pPr>
              <w:numPr>
                <w:ilvl w:val="12"/>
                <w:numId w:val="0"/>
              </w:numPr>
              <w:spacing w:before="100" w:after="48"/>
              <w:rPr>
                <w:rFonts w:asciiTheme="minorHAnsi" w:hAnsiTheme="minorHAnsi" w:cs="Calibri"/>
                <w:sz w:val="22"/>
                <w:szCs w:val="22"/>
              </w:rPr>
            </w:pPr>
            <w:r w:rsidRPr="00016F45">
              <w:rPr>
                <w:rFonts w:asciiTheme="minorHAnsi" w:hAnsiTheme="minorHAnsi" w:cs="Calibri"/>
                <w:b/>
                <w:bCs/>
                <w:sz w:val="22"/>
                <w:szCs w:val="22"/>
                <w:lang w:val="en-GB"/>
              </w:rPr>
              <w:t>Phone #:</w:t>
            </w:r>
          </w:p>
        </w:tc>
        <w:tc>
          <w:tcPr>
            <w:tcW w:w="5667" w:type="dxa"/>
            <w:gridSpan w:val="5"/>
            <w:tcBorders>
              <w:top w:val="single" w:sz="6" w:space="0" w:color="000000"/>
              <w:left w:val="single" w:sz="6" w:space="0" w:color="000000"/>
              <w:bottom w:val="single" w:sz="6" w:space="0" w:color="000000"/>
              <w:right w:val="single" w:sz="6" w:space="0" w:color="000000"/>
            </w:tcBorders>
          </w:tcPr>
          <w:p w:rsidR="004C04CC" w:rsidRPr="00016F45" w:rsidRDefault="004C04CC" w:rsidP="00BD2C66">
            <w:pPr>
              <w:numPr>
                <w:ilvl w:val="12"/>
                <w:numId w:val="0"/>
              </w:numPr>
              <w:spacing w:before="100" w:after="48"/>
              <w:rPr>
                <w:rFonts w:asciiTheme="minorHAnsi" w:hAnsiTheme="minorHAnsi" w:cs="Calibri"/>
                <w:sz w:val="22"/>
                <w:szCs w:val="22"/>
              </w:rPr>
            </w:pP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nil"/>
              <w:right w:val="nil"/>
            </w:tcBorders>
            <w:shd w:val="clear" w:color="auto" w:fill="C0C0C0"/>
          </w:tcPr>
          <w:p w:rsidR="00BD2C66" w:rsidRPr="00016F45" w:rsidRDefault="00BD2C66" w:rsidP="00BD2C66">
            <w:pPr>
              <w:numPr>
                <w:ilvl w:val="12"/>
                <w:numId w:val="0"/>
              </w:numPr>
              <w:spacing w:before="100" w:after="55"/>
              <w:rPr>
                <w:rFonts w:asciiTheme="minorHAnsi" w:hAnsiTheme="minorHAnsi" w:cs="Calibri"/>
                <w:sz w:val="22"/>
                <w:szCs w:val="22"/>
              </w:rPr>
            </w:pPr>
            <w:r w:rsidRPr="00016F45">
              <w:rPr>
                <w:rFonts w:asciiTheme="minorHAnsi" w:hAnsiTheme="minorHAnsi" w:cs="Calibri"/>
                <w:b/>
                <w:bCs/>
                <w:sz w:val="22"/>
                <w:szCs w:val="22"/>
                <w:lang w:val="en-GB"/>
              </w:rPr>
              <w:t>Course #:</w:t>
            </w:r>
          </w:p>
        </w:tc>
        <w:tc>
          <w:tcPr>
            <w:tcW w:w="8766" w:type="dxa"/>
            <w:gridSpan w:val="7"/>
            <w:tcBorders>
              <w:top w:val="single" w:sz="6" w:space="0" w:color="000000"/>
              <w:left w:val="single" w:sz="6" w:space="0" w:color="000000"/>
              <w:bottom w:val="nil"/>
              <w:right w:val="single" w:sz="6" w:space="0" w:color="000000"/>
            </w:tcBorders>
          </w:tcPr>
          <w:p w:rsidR="004C04CC" w:rsidRPr="00016F45" w:rsidRDefault="004C04CC" w:rsidP="004C04CC">
            <w:pPr>
              <w:numPr>
                <w:ilvl w:val="12"/>
                <w:numId w:val="0"/>
              </w:numPr>
              <w:spacing w:before="100" w:after="55"/>
              <w:rPr>
                <w:rFonts w:asciiTheme="minorHAnsi" w:hAnsiTheme="minorHAnsi" w:cs="Calibri"/>
                <w:sz w:val="22"/>
                <w:szCs w:val="22"/>
              </w:rPr>
            </w:pPr>
            <w:r w:rsidRPr="00016F45">
              <w:rPr>
                <w:rFonts w:asciiTheme="minorHAnsi" w:hAnsiTheme="minorHAnsi" w:cs="Calibri"/>
                <w:sz w:val="22"/>
                <w:szCs w:val="22"/>
              </w:rPr>
              <w:t xml:space="preserve">POL </w:t>
            </w:r>
            <w:r w:rsidR="00BA401F" w:rsidRPr="00016F45">
              <w:rPr>
                <w:rFonts w:asciiTheme="minorHAnsi" w:hAnsiTheme="minorHAnsi" w:cs="Calibri"/>
                <w:sz w:val="22"/>
                <w:szCs w:val="22"/>
              </w:rPr>
              <w:t>3</w:t>
            </w:r>
            <w:r w:rsidR="00101469" w:rsidRPr="00016F45">
              <w:rPr>
                <w:rFonts w:asciiTheme="minorHAnsi" w:hAnsiTheme="minorHAnsi" w:cs="Calibri"/>
                <w:sz w:val="22"/>
                <w:szCs w:val="22"/>
              </w:rPr>
              <w:t>77</w:t>
            </w:r>
            <w:r w:rsidRPr="00016F45">
              <w:rPr>
                <w:rFonts w:asciiTheme="minorHAnsi" w:hAnsiTheme="minorHAnsi" w:cs="Calibri"/>
                <w:sz w:val="22"/>
                <w:szCs w:val="22"/>
              </w:rPr>
              <w:t>H1 (</w:t>
            </w:r>
            <w:r w:rsidR="00BA401F" w:rsidRPr="00016F45">
              <w:rPr>
                <w:rFonts w:asciiTheme="minorHAnsi" w:hAnsiTheme="minorHAnsi" w:cs="Calibri"/>
                <w:sz w:val="22"/>
                <w:szCs w:val="22"/>
              </w:rPr>
              <w:t>F</w:t>
            </w:r>
            <w:r w:rsidRPr="00016F45">
              <w:rPr>
                <w:rFonts w:asciiTheme="minorHAnsi" w:hAnsiTheme="minorHAnsi" w:cs="Calibri"/>
                <w:sz w:val="22"/>
                <w:szCs w:val="22"/>
              </w:rPr>
              <w:t xml:space="preserve">) </w:t>
            </w:r>
          </w:p>
          <w:p w:rsidR="004C04CC" w:rsidRPr="00016F45" w:rsidRDefault="004C04CC" w:rsidP="004C04CC">
            <w:pPr>
              <w:numPr>
                <w:ilvl w:val="12"/>
                <w:numId w:val="0"/>
              </w:numPr>
              <w:spacing w:before="100" w:after="55"/>
              <w:rPr>
                <w:rFonts w:asciiTheme="minorHAnsi" w:hAnsiTheme="minorHAnsi" w:cs="Calibri"/>
                <w:sz w:val="22"/>
                <w:szCs w:val="22"/>
              </w:rPr>
            </w:pP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nil"/>
              <w:right w:val="nil"/>
            </w:tcBorders>
            <w:shd w:val="clear" w:color="auto" w:fill="C0C0C0"/>
          </w:tcPr>
          <w:p w:rsidR="00BD2C66" w:rsidRPr="00016F45" w:rsidRDefault="00BD2C66" w:rsidP="00BD2C66">
            <w:pPr>
              <w:numPr>
                <w:ilvl w:val="12"/>
                <w:numId w:val="0"/>
              </w:numPr>
              <w:spacing w:before="100" w:after="55"/>
              <w:rPr>
                <w:rFonts w:asciiTheme="minorHAnsi" w:hAnsiTheme="minorHAnsi" w:cs="Calibri"/>
                <w:sz w:val="22"/>
                <w:szCs w:val="22"/>
              </w:rPr>
            </w:pPr>
            <w:r w:rsidRPr="00016F45">
              <w:rPr>
                <w:rFonts w:asciiTheme="minorHAnsi" w:hAnsiTheme="minorHAnsi" w:cs="Calibri"/>
                <w:b/>
                <w:bCs/>
                <w:sz w:val="22"/>
                <w:szCs w:val="22"/>
                <w:lang w:val="en-GB"/>
              </w:rPr>
              <w:t>Course /topic title</w:t>
            </w:r>
            <w:r w:rsidR="00BA401F" w:rsidRPr="00016F45">
              <w:rPr>
                <w:rFonts w:asciiTheme="minorHAnsi" w:hAnsiTheme="minorHAnsi" w:cs="Calibri"/>
                <w:b/>
                <w:bCs/>
                <w:sz w:val="22"/>
                <w:szCs w:val="22"/>
                <w:lang w:val="en-GB"/>
              </w:rPr>
              <w:t>/Description</w:t>
            </w:r>
            <w:r w:rsidRPr="00016F45">
              <w:rPr>
                <w:rFonts w:asciiTheme="minorHAnsi" w:hAnsiTheme="minorHAnsi" w:cs="Calibri"/>
                <w:b/>
                <w:bCs/>
                <w:sz w:val="22"/>
                <w:szCs w:val="22"/>
                <w:lang w:val="en-GB"/>
              </w:rPr>
              <w:t>:</w:t>
            </w:r>
          </w:p>
        </w:tc>
        <w:tc>
          <w:tcPr>
            <w:tcW w:w="8766" w:type="dxa"/>
            <w:gridSpan w:val="7"/>
            <w:tcBorders>
              <w:top w:val="single" w:sz="6" w:space="0" w:color="000000"/>
              <w:left w:val="single" w:sz="6" w:space="0" w:color="000000"/>
              <w:bottom w:val="nil"/>
              <w:right w:val="single" w:sz="6" w:space="0" w:color="000000"/>
            </w:tcBorders>
          </w:tcPr>
          <w:p w:rsidR="00BA401F" w:rsidRPr="00016F45" w:rsidRDefault="00BA401F" w:rsidP="00BA401F">
            <w:pPr>
              <w:numPr>
                <w:ilvl w:val="12"/>
                <w:numId w:val="0"/>
              </w:numPr>
              <w:spacing w:before="100" w:after="55"/>
              <w:rPr>
                <w:rFonts w:asciiTheme="minorHAnsi" w:hAnsiTheme="minorHAnsi" w:cs="Calibri"/>
                <w:sz w:val="22"/>
                <w:szCs w:val="22"/>
              </w:rPr>
            </w:pPr>
            <w:r w:rsidRPr="00016F45">
              <w:rPr>
                <w:rFonts w:asciiTheme="minorHAnsi" w:hAnsiTheme="minorHAnsi" w:cs="Calibri"/>
                <w:sz w:val="22"/>
                <w:szCs w:val="22"/>
              </w:rPr>
              <w:t>TOPICS IN COMPARATIVE POLITICS I (</w:t>
            </w:r>
            <w:r w:rsidRPr="00884041">
              <w:rPr>
                <w:rFonts w:asciiTheme="minorHAnsi" w:hAnsiTheme="minorHAnsi" w:cs="Calibri"/>
                <w:i/>
                <w:sz w:val="22"/>
                <w:szCs w:val="22"/>
              </w:rPr>
              <w:t>Critical Issues in Sustainable Development</w:t>
            </w:r>
            <w:r w:rsidRPr="00016F45">
              <w:rPr>
                <w:rFonts w:asciiTheme="minorHAnsi" w:hAnsiTheme="minorHAnsi" w:cs="Calibri"/>
                <w:sz w:val="22"/>
                <w:szCs w:val="22"/>
              </w:rPr>
              <w:t>)</w:t>
            </w:r>
          </w:p>
          <w:p w:rsidR="004C04CC" w:rsidRPr="00016F45" w:rsidRDefault="004C04CC" w:rsidP="00BD2C66">
            <w:pPr>
              <w:numPr>
                <w:ilvl w:val="12"/>
                <w:numId w:val="0"/>
              </w:numPr>
              <w:spacing w:before="100" w:after="55"/>
              <w:rPr>
                <w:rFonts w:asciiTheme="minorHAnsi" w:hAnsiTheme="minorHAnsi" w:cs="Calibri"/>
                <w:sz w:val="22"/>
                <w:szCs w:val="22"/>
              </w:rPr>
            </w:pP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nil"/>
              <w:right w:val="nil"/>
            </w:tcBorders>
            <w:shd w:val="clear" w:color="auto" w:fill="C0C0C0"/>
          </w:tcPr>
          <w:p w:rsidR="00BD2C66" w:rsidRPr="00016F45" w:rsidRDefault="00BD2C66" w:rsidP="00BD2C66">
            <w:pPr>
              <w:numPr>
                <w:ilvl w:val="12"/>
                <w:numId w:val="0"/>
              </w:numPr>
              <w:spacing w:before="100" w:after="55"/>
              <w:rPr>
                <w:rFonts w:asciiTheme="minorHAnsi" w:hAnsiTheme="minorHAnsi" w:cs="Calibri"/>
                <w:sz w:val="22"/>
                <w:szCs w:val="22"/>
              </w:rPr>
            </w:pPr>
            <w:r w:rsidRPr="00016F45">
              <w:rPr>
                <w:rFonts w:asciiTheme="minorHAnsi" w:hAnsiTheme="minorHAnsi" w:cs="Calibri"/>
                <w:b/>
                <w:bCs/>
                <w:sz w:val="22"/>
                <w:szCs w:val="22"/>
                <w:lang w:val="en-GB"/>
              </w:rPr>
              <w:t>Instructor:</w:t>
            </w:r>
          </w:p>
        </w:tc>
        <w:tc>
          <w:tcPr>
            <w:tcW w:w="8766" w:type="dxa"/>
            <w:gridSpan w:val="7"/>
            <w:tcBorders>
              <w:top w:val="single" w:sz="6" w:space="0" w:color="000000"/>
              <w:left w:val="single" w:sz="6" w:space="0" w:color="000000"/>
              <w:bottom w:val="nil"/>
              <w:right w:val="single" w:sz="6" w:space="0" w:color="000000"/>
            </w:tcBorders>
          </w:tcPr>
          <w:p w:rsidR="00BD2C66" w:rsidRPr="00016F45" w:rsidRDefault="00BA401F" w:rsidP="00BD2C66">
            <w:pPr>
              <w:numPr>
                <w:ilvl w:val="12"/>
                <w:numId w:val="0"/>
              </w:numPr>
              <w:spacing w:before="100" w:after="55"/>
              <w:rPr>
                <w:rFonts w:asciiTheme="minorHAnsi" w:hAnsiTheme="minorHAnsi" w:cs="Calibri"/>
                <w:sz w:val="22"/>
                <w:szCs w:val="22"/>
              </w:rPr>
            </w:pPr>
            <w:r w:rsidRPr="00016F45">
              <w:rPr>
                <w:rFonts w:asciiTheme="minorHAnsi" w:hAnsiTheme="minorHAnsi" w:cs="Calibri"/>
                <w:sz w:val="22"/>
                <w:szCs w:val="22"/>
              </w:rPr>
              <w:t>Gerald Bareebe</w:t>
            </w: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nil"/>
              <w:right w:val="nil"/>
            </w:tcBorders>
            <w:shd w:val="clear" w:color="auto" w:fill="C0C0C0"/>
          </w:tcPr>
          <w:p w:rsidR="00BD2C66" w:rsidRPr="00016F45" w:rsidRDefault="00BD2C66" w:rsidP="004C04CC">
            <w:pPr>
              <w:numPr>
                <w:ilvl w:val="12"/>
                <w:numId w:val="0"/>
              </w:numPr>
              <w:spacing w:before="100" w:after="55"/>
              <w:rPr>
                <w:rFonts w:asciiTheme="minorHAnsi" w:hAnsiTheme="minorHAnsi" w:cs="Calibri"/>
                <w:sz w:val="22"/>
                <w:szCs w:val="22"/>
              </w:rPr>
            </w:pPr>
            <w:r w:rsidRPr="00016F45">
              <w:rPr>
                <w:rFonts w:asciiTheme="minorHAnsi" w:hAnsiTheme="minorHAnsi" w:cs="Calibri"/>
                <w:b/>
                <w:bCs/>
                <w:sz w:val="22"/>
                <w:szCs w:val="22"/>
                <w:lang w:val="en-GB"/>
              </w:rPr>
              <w:t>Academic session:</w:t>
            </w:r>
          </w:p>
        </w:tc>
        <w:tc>
          <w:tcPr>
            <w:tcW w:w="8766" w:type="dxa"/>
            <w:gridSpan w:val="7"/>
            <w:tcBorders>
              <w:top w:val="single" w:sz="6" w:space="0" w:color="000000"/>
              <w:left w:val="single" w:sz="6" w:space="0" w:color="000000"/>
              <w:bottom w:val="nil"/>
              <w:right w:val="single" w:sz="6" w:space="0" w:color="000000"/>
            </w:tcBorders>
          </w:tcPr>
          <w:p w:rsidR="00BD2C66" w:rsidRPr="00016F45" w:rsidRDefault="004C04CC" w:rsidP="00BD2C66">
            <w:pPr>
              <w:numPr>
                <w:ilvl w:val="12"/>
                <w:numId w:val="0"/>
              </w:numPr>
              <w:spacing w:before="100" w:after="55"/>
              <w:rPr>
                <w:rFonts w:asciiTheme="minorHAnsi" w:hAnsiTheme="minorHAnsi" w:cs="Calibri"/>
                <w:sz w:val="22"/>
                <w:szCs w:val="22"/>
              </w:rPr>
            </w:pPr>
            <w:r w:rsidRPr="00016F45">
              <w:rPr>
                <w:rFonts w:asciiTheme="minorHAnsi" w:hAnsiTheme="minorHAnsi" w:cs="Calibri"/>
                <w:sz w:val="22"/>
                <w:szCs w:val="22"/>
              </w:rPr>
              <w:t>20</w:t>
            </w:r>
            <w:r w:rsidR="00BA401F" w:rsidRPr="00016F45">
              <w:rPr>
                <w:rFonts w:asciiTheme="minorHAnsi" w:hAnsiTheme="minorHAnsi" w:cs="Calibri"/>
                <w:sz w:val="22"/>
                <w:szCs w:val="22"/>
              </w:rPr>
              <w:t>20 Summer</w:t>
            </w: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nil"/>
              <w:right w:val="nil"/>
            </w:tcBorders>
            <w:shd w:val="clear" w:color="auto" w:fill="C0C0C0"/>
          </w:tcPr>
          <w:p w:rsidR="0026628C" w:rsidRDefault="00884041" w:rsidP="00BD2C66">
            <w:pPr>
              <w:numPr>
                <w:ilvl w:val="12"/>
                <w:numId w:val="0"/>
              </w:numPr>
              <w:spacing w:before="100" w:after="55"/>
              <w:rPr>
                <w:rFonts w:asciiTheme="minorHAnsi" w:hAnsiTheme="minorHAnsi" w:cs="Calibri"/>
                <w:b/>
                <w:bCs/>
                <w:sz w:val="22"/>
                <w:szCs w:val="22"/>
                <w:lang w:val="en-GB"/>
              </w:rPr>
            </w:pPr>
            <w:r>
              <w:rPr>
                <w:rFonts w:asciiTheme="minorHAnsi" w:hAnsiTheme="minorHAnsi" w:cs="Calibri"/>
                <w:b/>
                <w:bCs/>
                <w:sz w:val="22"/>
                <w:szCs w:val="22"/>
                <w:lang w:val="en-GB"/>
              </w:rPr>
              <w:t>A</w:t>
            </w:r>
            <w:r w:rsidR="0026628C">
              <w:rPr>
                <w:rFonts w:asciiTheme="minorHAnsi" w:hAnsiTheme="minorHAnsi" w:cs="Calibri"/>
                <w:b/>
                <w:bCs/>
                <w:sz w:val="22"/>
                <w:szCs w:val="22"/>
                <w:lang w:val="en-GB"/>
              </w:rPr>
              <w:t xml:space="preserve"> 250-word statement to explain your interest in taking this course:  </w:t>
            </w:r>
          </w:p>
          <w:p w:rsidR="00BD2C66" w:rsidRPr="00016F45" w:rsidRDefault="00BD2C66" w:rsidP="00BD2C66">
            <w:pPr>
              <w:numPr>
                <w:ilvl w:val="12"/>
                <w:numId w:val="0"/>
              </w:numPr>
              <w:spacing w:before="100" w:after="55"/>
              <w:rPr>
                <w:rFonts w:asciiTheme="minorHAnsi" w:hAnsiTheme="minorHAnsi" w:cs="Calibri"/>
                <w:sz w:val="22"/>
                <w:szCs w:val="22"/>
              </w:rPr>
            </w:pPr>
          </w:p>
        </w:tc>
        <w:tc>
          <w:tcPr>
            <w:tcW w:w="8766" w:type="dxa"/>
            <w:gridSpan w:val="7"/>
            <w:tcBorders>
              <w:top w:val="single" w:sz="6" w:space="0" w:color="000000"/>
              <w:left w:val="single" w:sz="6" w:space="0" w:color="000000"/>
              <w:bottom w:val="nil"/>
              <w:right w:val="single" w:sz="6" w:space="0" w:color="000000"/>
            </w:tcBorders>
          </w:tcPr>
          <w:p w:rsidR="00BD2C66" w:rsidRPr="00016F45" w:rsidRDefault="00BD2C66" w:rsidP="00BD2C66">
            <w:pPr>
              <w:numPr>
                <w:ilvl w:val="12"/>
                <w:numId w:val="0"/>
              </w:numPr>
              <w:spacing w:before="100" w:after="55"/>
              <w:rPr>
                <w:rFonts w:asciiTheme="minorHAnsi" w:hAnsiTheme="minorHAnsi" w:cs="Calibri"/>
                <w:sz w:val="22"/>
                <w:szCs w:val="22"/>
              </w:rPr>
            </w:pPr>
          </w:p>
          <w:p w:rsidR="00E75204" w:rsidRDefault="00E75204" w:rsidP="00BD2C66">
            <w:pPr>
              <w:numPr>
                <w:ilvl w:val="12"/>
                <w:numId w:val="0"/>
              </w:numPr>
              <w:spacing w:before="100" w:after="55"/>
              <w:rPr>
                <w:rFonts w:asciiTheme="minorHAnsi" w:hAnsiTheme="minorHAnsi" w:cs="Calibri"/>
                <w:sz w:val="22"/>
                <w:szCs w:val="22"/>
              </w:rPr>
            </w:pPr>
          </w:p>
          <w:p w:rsidR="0026628C" w:rsidRDefault="0026628C" w:rsidP="00BD2C66">
            <w:pPr>
              <w:numPr>
                <w:ilvl w:val="12"/>
                <w:numId w:val="0"/>
              </w:numPr>
              <w:spacing w:before="100" w:after="55"/>
              <w:rPr>
                <w:rFonts w:asciiTheme="minorHAnsi" w:hAnsiTheme="minorHAnsi" w:cs="Calibri"/>
                <w:sz w:val="22"/>
                <w:szCs w:val="22"/>
              </w:rPr>
            </w:pPr>
          </w:p>
          <w:p w:rsidR="0026628C" w:rsidRDefault="0026628C" w:rsidP="00BD2C66">
            <w:pPr>
              <w:numPr>
                <w:ilvl w:val="12"/>
                <w:numId w:val="0"/>
              </w:numPr>
              <w:spacing w:before="100" w:after="55"/>
              <w:rPr>
                <w:rFonts w:asciiTheme="minorHAnsi" w:hAnsiTheme="minorHAnsi" w:cs="Calibri"/>
                <w:sz w:val="22"/>
                <w:szCs w:val="22"/>
              </w:rPr>
            </w:pPr>
          </w:p>
          <w:p w:rsidR="0026628C" w:rsidRDefault="0026628C" w:rsidP="00BD2C66">
            <w:pPr>
              <w:numPr>
                <w:ilvl w:val="12"/>
                <w:numId w:val="0"/>
              </w:numPr>
              <w:spacing w:before="100" w:after="55"/>
              <w:rPr>
                <w:rFonts w:asciiTheme="minorHAnsi" w:hAnsiTheme="minorHAnsi" w:cs="Calibri"/>
                <w:sz w:val="22"/>
                <w:szCs w:val="22"/>
              </w:rPr>
            </w:pPr>
          </w:p>
          <w:p w:rsidR="0026628C" w:rsidRDefault="0026628C" w:rsidP="00BD2C66">
            <w:pPr>
              <w:numPr>
                <w:ilvl w:val="12"/>
                <w:numId w:val="0"/>
              </w:numPr>
              <w:spacing w:before="100" w:after="55"/>
              <w:rPr>
                <w:rFonts w:asciiTheme="minorHAnsi" w:hAnsiTheme="minorHAnsi" w:cs="Calibri"/>
                <w:sz w:val="22"/>
                <w:szCs w:val="22"/>
              </w:rPr>
            </w:pPr>
          </w:p>
          <w:p w:rsidR="0026628C" w:rsidRPr="00016F45" w:rsidRDefault="0026628C" w:rsidP="00BD2C66">
            <w:pPr>
              <w:numPr>
                <w:ilvl w:val="12"/>
                <w:numId w:val="0"/>
              </w:numPr>
              <w:spacing w:before="100" w:after="55"/>
              <w:rPr>
                <w:rFonts w:asciiTheme="minorHAnsi" w:hAnsiTheme="minorHAnsi" w:cs="Calibri"/>
                <w:sz w:val="22"/>
                <w:szCs w:val="22"/>
              </w:rPr>
            </w:pPr>
          </w:p>
        </w:tc>
      </w:tr>
      <w:tr w:rsidR="00BD2C66"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single" w:sz="6" w:space="0" w:color="000000"/>
              <w:right w:val="nil"/>
            </w:tcBorders>
            <w:shd w:val="clear" w:color="auto" w:fill="C0C0C0"/>
          </w:tcPr>
          <w:p w:rsidR="00BA401F" w:rsidRPr="00016F45" w:rsidRDefault="00BD2C66" w:rsidP="00BD2C66">
            <w:pPr>
              <w:numPr>
                <w:ilvl w:val="12"/>
                <w:numId w:val="0"/>
              </w:numPr>
              <w:spacing w:before="100" w:after="55"/>
              <w:rPr>
                <w:rFonts w:asciiTheme="minorHAnsi" w:hAnsiTheme="minorHAnsi" w:cs="Calibri"/>
                <w:b/>
                <w:bCs/>
                <w:sz w:val="22"/>
                <w:szCs w:val="22"/>
                <w:lang w:val="en-GB"/>
              </w:rPr>
            </w:pPr>
            <w:r w:rsidRPr="00016F45">
              <w:rPr>
                <w:rFonts w:asciiTheme="minorHAnsi" w:hAnsiTheme="minorHAnsi" w:cs="Calibri"/>
                <w:b/>
                <w:bCs/>
                <w:sz w:val="22"/>
                <w:szCs w:val="22"/>
                <w:lang w:val="en-GB"/>
              </w:rPr>
              <w:t>List Political Science courses taken previously:</w:t>
            </w:r>
          </w:p>
        </w:tc>
        <w:tc>
          <w:tcPr>
            <w:tcW w:w="8766" w:type="dxa"/>
            <w:gridSpan w:val="7"/>
            <w:tcBorders>
              <w:top w:val="single" w:sz="6" w:space="0" w:color="000000"/>
              <w:left w:val="single" w:sz="6" w:space="0" w:color="000000"/>
              <w:bottom w:val="single" w:sz="6" w:space="0" w:color="000000"/>
              <w:right w:val="single" w:sz="6" w:space="0" w:color="000000"/>
            </w:tcBorders>
          </w:tcPr>
          <w:p w:rsidR="00BD2C66" w:rsidRPr="00016F45" w:rsidRDefault="00BD2C66" w:rsidP="00BD2C66">
            <w:pPr>
              <w:numPr>
                <w:ilvl w:val="12"/>
                <w:numId w:val="0"/>
              </w:numPr>
              <w:spacing w:before="100" w:after="55"/>
              <w:rPr>
                <w:rFonts w:asciiTheme="minorHAnsi" w:hAnsiTheme="minorHAnsi" w:cs="Calibri"/>
                <w:sz w:val="22"/>
                <w:szCs w:val="22"/>
              </w:rPr>
            </w:pPr>
          </w:p>
          <w:p w:rsidR="00E75204" w:rsidRPr="00016F45" w:rsidRDefault="00E75204" w:rsidP="00BD2C66">
            <w:pPr>
              <w:numPr>
                <w:ilvl w:val="12"/>
                <w:numId w:val="0"/>
              </w:numPr>
              <w:spacing w:before="100" w:after="55"/>
              <w:rPr>
                <w:rFonts w:asciiTheme="minorHAnsi" w:hAnsiTheme="minorHAnsi" w:cs="Calibri"/>
                <w:sz w:val="22"/>
                <w:szCs w:val="22"/>
              </w:rPr>
            </w:pPr>
          </w:p>
          <w:p w:rsidR="00E75204" w:rsidRPr="00016F45" w:rsidRDefault="00E75204" w:rsidP="00BD2C66">
            <w:pPr>
              <w:numPr>
                <w:ilvl w:val="12"/>
                <w:numId w:val="0"/>
              </w:numPr>
              <w:spacing w:before="100" w:after="55"/>
              <w:rPr>
                <w:rFonts w:asciiTheme="minorHAnsi" w:hAnsiTheme="minorHAnsi" w:cs="Calibri"/>
                <w:sz w:val="22"/>
                <w:szCs w:val="22"/>
              </w:rPr>
            </w:pPr>
          </w:p>
        </w:tc>
      </w:tr>
      <w:tr w:rsidR="00101469"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single" w:sz="6" w:space="0" w:color="000000"/>
              <w:right w:val="nil"/>
            </w:tcBorders>
            <w:shd w:val="clear" w:color="auto" w:fill="C0C0C0"/>
          </w:tcPr>
          <w:p w:rsidR="00101469" w:rsidRPr="00016F45" w:rsidRDefault="00101469" w:rsidP="00BD2C66">
            <w:pPr>
              <w:numPr>
                <w:ilvl w:val="12"/>
                <w:numId w:val="0"/>
              </w:numPr>
              <w:spacing w:before="100" w:after="55"/>
              <w:rPr>
                <w:rFonts w:asciiTheme="minorHAnsi" w:hAnsiTheme="minorHAnsi" w:cs="Calibri"/>
                <w:b/>
                <w:bCs/>
                <w:sz w:val="22"/>
                <w:szCs w:val="22"/>
                <w:lang w:val="en-GB"/>
              </w:rPr>
            </w:pPr>
            <w:r w:rsidRPr="00016F45">
              <w:rPr>
                <w:rFonts w:asciiTheme="minorHAnsi" w:hAnsiTheme="minorHAnsi" w:cs="Calibri"/>
                <w:b/>
                <w:bCs/>
                <w:sz w:val="22"/>
                <w:szCs w:val="22"/>
                <w:lang w:val="en-GB"/>
              </w:rPr>
              <w:t>Date</w:t>
            </w:r>
          </w:p>
        </w:tc>
        <w:tc>
          <w:tcPr>
            <w:tcW w:w="8766" w:type="dxa"/>
            <w:gridSpan w:val="7"/>
            <w:tcBorders>
              <w:top w:val="single" w:sz="6" w:space="0" w:color="000000"/>
              <w:left w:val="single" w:sz="6" w:space="0" w:color="000000"/>
              <w:bottom w:val="single" w:sz="6" w:space="0" w:color="000000"/>
              <w:right w:val="single" w:sz="6" w:space="0" w:color="000000"/>
            </w:tcBorders>
          </w:tcPr>
          <w:p w:rsidR="00E75204" w:rsidRDefault="00E75204" w:rsidP="00BD2C66">
            <w:pPr>
              <w:numPr>
                <w:ilvl w:val="12"/>
                <w:numId w:val="0"/>
              </w:numPr>
              <w:spacing w:before="100" w:after="55"/>
              <w:rPr>
                <w:rFonts w:asciiTheme="minorHAnsi" w:hAnsiTheme="minorHAnsi" w:cs="Calibri"/>
                <w:sz w:val="22"/>
                <w:szCs w:val="22"/>
              </w:rPr>
            </w:pPr>
          </w:p>
          <w:p w:rsidR="00016F45" w:rsidRPr="00016F45" w:rsidRDefault="00016F45" w:rsidP="00BD2C66">
            <w:pPr>
              <w:numPr>
                <w:ilvl w:val="12"/>
                <w:numId w:val="0"/>
              </w:numPr>
              <w:spacing w:before="100" w:after="55"/>
              <w:rPr>
                <w:rFonts w:asciiTheme="minorHAnsi" w:hAnsiTheme="minorHAnsi" w:cs="Calibri"/>
                <w:sz w:val="22"/>
                <w:szCs w:val="22"/>
              </w:rPr>
            </w:pPr>
          </w:p>
        </w:tc>
      </w:tr>
      <w:tr w:rsidR="004C04CC" w:rsidRPr="00016F45" w:rsidTr="00884041">
        <w:tblPrEx>
          <w:tblCellMar>
            <w:top w:w="0" w:type="dxa"/>
            <w:bottom w:w="0" w:type="dxa"/>
          </w:tblCellMar>
        </w:tblPrEx>
        <w:trPr>
          <w:gridBefore w:val="1"/>
          <w:wBefore w:w="540" w:type="dxa"/>
          <w:cantSplit/>
        </w:trPr>
        <w:tc>
          <w:tcPr>
            <w:tcW w:w="1854" w:type="dxa"/>
            <w:gridSpan w:val="2"/>
            <w:tcBorders>
              <w:top w:val="single" w:sz="6" w:space="0" w:color="000000"/>
              <w:left w:val="single" w:sz="6" w:space="0" w:color="000000"/>
              <w:bottom w:val="single" w:sz="6" w:space="0" w:color="000000"/>
              <w:right w:val="nil"/>
            </w:tcBorders>
            <w:shd w:val="clear" w:color="auto" w:fill="C0C0C0"/>
          </w:tcPr>
          <w:p w:rsidR="004C04CC" w:rsidRPr="00016F45" w:rsidRDefault="00016F45" w:rsidP="00BD2C66">
            <w:pPr>
              <w:numPr>
                <w:ilvl w:val="12"/>
                <w:numId w:val="0"/>
              </w:numPr>
              <w:spacing w:before="100" w:after="55"/>
              <w:rPr>
                <w:rFonts w:asciiTheme="minorHAnsi" w:hAnsiTheme="minorHAnsi" w:cs="Calibri"/>
                <w:b/>
                <w:bCs/>
                <w:sz w:val="22"/>
                <w:szCs w:val="22"/>
                <w:lang w:val="en-GB"/>
              </w:rPr>
            </w:pPr>
            <w:r>
              <w:rPr>
                <w:rFonts w:asciiTheme="minorHAnsi" w:hAnsiTheme="minorHAnsi" w:cs="Calibri"/>
                <w:b/>
                <w:bCs/>
                <w:sz w:val="22"/>
                <w:szCs w:val="22"/>
                <w:lang w:val="en-GB"/>
              </w:rPr>
              <w:t xml:space="preserve">Student </w:t>
            </w:r>
            <w:r w:rsidR="004C04CC" w:rsidRPr="00016F45">
              <w:rPr>
                <w:rFonts w:asciiTheme="minorHAnsi" w:hAnsiTheme="minorHAnsi" w:cs="Calibri"/>
                <w:b/>
                <w:bCs/>
                <w:sz w:val="22"/>
                <w:szCs w:val="22"/>
                <w:lang w:val="en-GB"/>
              </w:rPr>
              <w:t>Signature</w:t>
            </w:r>
          </w:p>
        </w:tc>
        <w:tc>
          <w:tcPr>
            <w:tcW w:w="8766" w:type="dxa"/>
            <w:gridSpan w:val="7"/>
            <w:tcBorders>
              <w:top w:val="single" w:sz="6" w:space="0" w:color="000000"/>
              <w:left w:val="single" w:sz="6" w:space="0" w:color="000000"/>
              <w:bottom w:val="single" w:sz="6" w:space="0" w:color="000000"/>
              <w:right w:val="single" w:sz="6" w:space="0" w:color="000000"/>
            </w:tcBorders>
          </w:tcPr>
          <w:p w:rsidR="004C04CC" w:rsidRPr="00016F45" w:rsidRDefault="004C04CC" w:rsidP="00BD2C66">
            <w:pPr>
              <w:numPr>
                <w:ilvl w:val="12"/>
                <w:numId w:val="0"/>
              </w:numPr>
              <w:spacing w:before="100" w:after="55"/>
              <w:rPr>
                <w:rFonts w:asciiTheme="minorHAnsi" w:hAnsiTheme="minorHAnsi" w:cs="Calibri"/>
                <w:sz w:val="22"/>
                <w:szCs w:val="22"/>
              </w:rPr>
            </w:pPr>
          </w:p>
          <w:p w:rsidR="00E75204" w:rsidRPr="00016F45" w:rsidRDefault="00E75204" w:rsidP="00BD2C66">
            <w:pPr>
              <w:numPr>
                <w:ilvl w:val="12"/>
                <w:numId w:val="0"/>
              </w:numPr>
              <w:spacing w:before="100" w:after="55"/>
              <w:rPr>
                <w:rFonts w:asciiTheme="minorHAnsi" w:hAnsiTheme="minorHAnsi" w:cs="Calibri"/>
                <w:sz w:val="22"/>
                <w:szCs w:val="22"/>
              </w:rPr>
            </w:pPr>
          </w:p>
        </w:tc>
      </w:tr>
    </w:tbl>
    <w:p w:rsidR="00BD2C66" w:rsidRPr="00016F45" w:rsidRDefault="00BD2C66" w:rsidP="004C04CC">
      <w:pPr>
        <w:numPr>
          <w:ilvl w:val="12"/>
          <w:numId w:val="0"/>
        </w:numPr>
        <w:rPr>
          <w:rFonts w:asciiTheme="minorHAnsi" w:hAnsiTheme="minorHAnsi" w:cs="Calibri"/>
          <w:sz w:val="18"/>
          <w:szCs w:val="18"/>
          <w:lang w:val="en-GB"/>
        </w:rPr>
      </w:pPr>
    </w:p>
    <w:p w:rsidR="00016F45" w:rsidRPr="00016F45" w:rsidRDefault="00016F45" w:rsidP="004C04CC">
      <w:pPr>
        <w:numPr>
          <w:ilvl w:val="12"/>
          <w:numId w:val="0"/>
        </w:numPr>
        <w:rPr>
          <w:rFonts w:asciiTheme="minorHAnsi" w:hAnsiTheme="minorHAnsi" w:cs="Calibri"/>
          <w:sz w:val="18"/>
          <w:szCs w:val="18"/>
          <w:lang w:val="en-GB"/>
        </w:rPr>
      </w:pPr>
    </w:p>
    <w:tbl>
      <w:tblPr>
        <w:tblW w:w="0" w:type="auto"/>
        <w:tblInd w:w="136" w:type="dxa"/>
        <w:tblLayout w:type="fixed"/>
        <w:tblCellMar>
          <w:left w:w="100" w:type="dxa"/>
          <w:right w:w="100" w:type="dxa"/>
        </w:tblCellMar>
        <w:tblLook w:val="0000" w:firstRow="0" w:lastRow="0" w:firstColumn="0" w:lastColumn="0" w:noHBand="0" w:noVBand="0"/>
      </w:tblPr>
      <w:tblGrid>
        <w:gridCol w:w="540"/>
        <w:gridCol w:w="1530"/>
        <w:gridCol w:w="4644"/>
        <w:gridCol w:w="846"/>
        <w:gridCol w:w="3600"/>
      </w:tblGrid>
      <w:tr w:rsidR="00016F45" w:rsidRPr="00016F45" w:rsidTr="00016F45">
        <w:tblPrEx>
          <w:tblCellMar>
            <w:top w:w="0" w:type="dxa"/>
            <w:bottom w:w="0" w:type="dxa"/>
          </w:tblCellMar>
        </w:tblPrEx>
        <w:trPr>
          <w:cantSplit/>
        </w:trPr>
        <w:tc>
          <w:tcPr>
            <w:tcW w:w="540" w:type="dxa"/>
            <w:tcBorders>
              <w:top w:val="nil"/>
              <w:left w:val="nil"/>
              <w:bottom w:val="nil"/>
              <w:right w:val="nil"/>
            </w:tcBorders>
            <w:shd w:val="clear" w:color="auto" w:fill="C0C0C0"/>
          </w:tcPr>
          <w:p w:rsidR="00016F45" w:rsidRPr="00016F45" w:rsidRDefault="00016F45" w:rsidP="00D006E1">
            <w:pPr>
              <w:numPr>
                <w:ilvl w:val="12"/>
                <w:numId w:val="0"/>
              </w:numPr>
              <w:spacing w:before="100" w:after="48"/>
              <w:rPr>
                <w:rFonts w:ascii="Calibri" w:hAnsi="Calibri" w:cs="Calibri"/>
                <w:b/>
                <w:sz w:val="30"/>
                <w:szCs w:val="30"/>
              </w:rPr>
            </w:pPr>
            <w:r>
              <w:rPr>
                <w:rFonts w:ascii="Calibri" w:hAnsi="Calibri" w:cs="Calibri"/>
                <w:b/>
                <w:sz w:val="30"/>
                <w:szCs w:val="30"/>
              </w:rPr>
              <w:t>B</w:t>
            </w:r>
          </w:p>
        </w:tc>
        <w:tc>
          <w:tcPr>
            <w:tcW w:w="1530" w:type="dxa"/>
            <w:tcBorders>
              <w:top w:val="single" w:sz="6" w:space="0" w:color="000000"/>
              <w:left w:val="single" w:sz="6" w:space="0" w:color="000000"/>
              <w:bottom w:val="single" w:sz="4" w:space="0" w:color="auto"/>
              <w:right w:val="nil"/>
            </w:tcBorders>
            <w:shd w:val="clear" w:color="auto" w:fill="C0C0C0"/>
          </w:tcPr>
          <w:p w:rsidR="00016F45" w:rsidRPr="00016F45" w:rsidRDefault="00016F45" w:rsidP="00D006E1">
            <w:pPr>
              <w:numPr>
                <w:ilvl w:val="12"/>
                <w:numId w:val="0"/>
              </w:numPr>
              <w:spacing w:before="100" w:after="48"/>
              <w:rPr>
                <w:rFonts w:ascii="Calibri" w:hAnsi="Calibri" w:cs="Calibri"/>
                <w:sz w:val="22"/>
                <w:szCs w:val="22"/>
              </w:rPr>
            </w:pPr>
            <w:r>
              <w:rPr>
                <w:rFonts w:ascii="Calibri" w:hAnsi="Calibri" w:cs="Calibri"/>
                <w:b/>
                <w:bCs/>
                <w:sz w:val="22"/>
                <w:szCs w:val="22"/>
                <w:lang w:val="en-GB"/>
              </w:rPr>
              <w:t>Approved by Instructor</w:t>
            </w:r>
            <w:r w:rsidRPr="00016F45">
              <w:rPr>
                <w:rFonts w:ascii="Calibri" w:hAnsi="Calibri" w:cs="Calibri"/>
                <w:b/>
                <w:bCs/>
                <w:sz w:val="22"/>
                <w:szCs w:val="22"/>
                <w:lang w:val="en-GB"/>
              </w:rPr>
              <w:t>:</w:t>
            </w:r>
          </w:p>
        </w:tc>
        <w:tc>
          <w:tcPr>
            <w:tcW w:w="4644" w:type="dxa"/>
            <w:tcBorders>
              <w:top w:val="single" w:sz="6" w:space="0" w:color="000000"/>
              <w:left w:val="single" w:sz="6" w:space="0" w:color="000000"/>
              <w:bottom w:val="single" w:sz="4" w:space="0" w:color="auto"/>
              <w:right w:val="nil"/>
            </w:tcBorders>
          </w:tcPr>
          <w:p w:rsidR="00016F45" w:rsidRPr="00016F45" w:rsidRDefault="00016F45" w:rsidP="00D006E1">
            <w:pPr>
              <w:numPr>
                <w:ilvl w:val="12"/>
                <w:numId w:val="0"/>
              </w:numPr>
              <w:spacing w:before="100" w:after="48"/>
              <w:rPr>
                <w:rFonts w:ascii="Calibri" w:hAnsi="Calibri" w:cs="Calibri"/>
                <w:sz w:val="22"/>
                <w:szCs w:val="22"/>
              </w:rPr>
            </w:pPr>
          </w:p>
        </w:tc>
        <w:tc>
          <w:tcPr>
            <w:tcW w:w="846" w:type="dxa"/>
            <w:tcBorders>
              <w:top w:val="single" w:sz="6" w:space="0" w:color="000000"/>
              <w:left w:val="single" w:sz="6" w:space="0" w:color="000000"/>
              <w:bottom w:val="single" w:sz="4" w:space="0" w:color="auto"/>
              <w:right w:val="nil"/>
            </w:tcBorders>
            <w:shd w:val="clear" w:color="auto" w:fill="C0C0C0"/>
          </w:tcPr>
          <w:p w:rsidR="00016F45" w:rsidRPr="00016F45" w:rsidRDefault="00016F45" w:rsidP="00D006E1">
            <w:pPr>
              <w:numPr>
                <w:ilvl w:val="12"/>
                <w:numId w:val="0"/>
              </w:numPr>
              <w:spacing w:before="100" w:after="48"/>
              <w:rPr>
                <w:rFonts w:ascii="Calibri" w:hAnsi="Calibri" w:cs="Calibri"/>
                <w:sz w:val="22"/>
                <w:szCs w:val="22"/>
              </w:rPr>
            </w:pPr>
            <w:r>
              <w:rPr>
                <w:rFonts w:ascii="Calibri" w:hAnsi="Calibri" w:cs="Calibri"/>
                <w:b/>
                <w:bCs/>
                <w:sz w:val="22"/>
                <w:szCs w:val="22"/>
                <w:lang w:val="en-GB"/>
              </w:rPr>
              <w:t>Date</w:t>
            </w:r>
            <w:r w:rsidRPr="00016F45">
              <w:rPr>
                <w:rFonts w:ascii="Calibri" w:hAnsi="Calibri" w:cs="Calibri"/>
                <w:b/>
                <w:bCs/>
                <w:sz w:val="22"/>
                <w:szCs w:val="22"/>
                <w:lang w:val="en-GB"/>
              </w:rPr>
              <w:t>:</w:t>
            </w:r>
          </w:p>
        </w:tc>
        <w:tc>
          <w:tcPr>
            <w:tcW w:w="3600" w:type="dxa"/>
            <w:tcBorders>
              <w:top w:val="single" w:sz="6" w:space="0" w:color="000000"/>
              <w:left w:val="single" w:sz="6" w:space="0" w:color="000000"/>
              <w:bottom w:val="single" w:sz="4" w:space="0" w:color="auto"/>
              <w:right w:val="single" w:sz="6" w:space="0" w:color="000000"/>
            </w:tcBorders>
          </w:tcPr>
          <w:p w:rsidR="00016F45" w:rsidRPr="00016F45" w:rsidRDefault="00016F45" w:rsidP="00D006E1">
            <w:pPr>
              <w:numPr>
                <w:ilvl w:val="12"/>
                <w:numId w:val="0"/>
              </w:numPr>
              <w:spacing w:before="100" w:after="48"/>
              <w:rPr>
                <w:rFonts w:ascii="Calibri" w:hAnsi="Calibri" w:cs="Calibri"/>
                <w:sz w:val="22"/>
                <w:szCs w:val="22"/>
              </w:rPr>
            </w:pPr>
          </w:p>
        </w:tc>
      </w:tr>
    </w:tbl>
    <w:p w:rsidR="00400135" w:rsidRPr="00016F45" w:rsidRDefault="00400135" w:rsidP="004C04CC">
      <w:pPr>
        <w:numPr>
          <w:ilvl w:val="12"/>
          <w:numId w:val="0"/>
        </w:numPr>
        <w:rPr>
          <w:rFonts w:asciiTheme="minorHAnsi" w:hAnsiTheme="minorHAnsi" w:cs="Calibri"/>
          <w:sz w:val="18"/>
          <w:szCs w:val="18"/>
          <w:lang w:val="en-GB"/>
        </w:rPr>
      </w:pPr>
    </w:p>
    <w:p w:rsidR="00400135" w:rsidRPr="00016F45" w:rsidRDefault="00400135" w:rsidP="00400135">
      <w:pPr>
        <w:numPr>
          <w:ilvl w:val="12"/>
          <w:numId w:val="0"/>
        </w:numPr>
        <w:ind w:left="8640" w:firstLine="720"/>
        <w:rPr>
          <w:rFonts w:asciiTheme="minorHAnsi" w:hAnsiTheme="minorHAnsi" w:cs="Calibri"/>
          <w:sz w:val="18"/>
          <w:szCs w:val="18"/>
          <w:lang w:val="en-GB"/>
        </w:rPr>
      </w:pPr>
      <w:r w:rsidRPr="00016F45">
        <w:rPr>
          <w:rFonts w:asciiTheme="minorHAnsi" w:hAnsiTheme="minorHAnsi" w:cs="Calibri"/>
          <w:bCs/>
          <w:sz w:val="28"/>
          <w:szCs w:val="28"/>
          <w:lang w:val="en-GB"/>
        </w:rPr>
        <w:t xml:space="preserve">Page </w:t>
      </w:r>
      <w:r w:rsidR="0026628C">
        <w:rPr>
          <w:rFonts w:asciiTheme="minorHAnsi" w:hAnsiTheme="minorHAnsi" w:cs="Calibri"/>
          <w:bCs/>
          <w:sz w:val="28"/>
          <w:szCs w:val="28"/>
          <w:lang w:val="en-GB"/>
        </w:rPr>
        <w:t>3</w:t>
      </w:r>
      <w:r w:rsidRPr="00016F45">
        <w:rPr>
          <w:rFonts w:asciiTheme="minorHAnsi" w:hAnsiTheme="minorHAnsi" w:cs="Calibri"/>
          <w:bCs/>
          <w:sz w:val="28"/>
          <w:szCs w:val="28"/>
          <w:lang w:val="en-GB"/>
        </w:rPr>
        <w:t xml:space="preserve"> of </w:t>
      </w:r>
    </w:p>
    <w:sectPr w:rsidR="00400135" w:rsidRPr="00016F45">
      <w:pgSz w:w="12240" w:h="15840"/>
      <w:pgMar w:top="432" w:right="504" w:bottom="288" w:left="50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35DE"/>
    <w:multiLevelType w:val="singleLevel"/>
    <w:tmpl w:val="9C528832"/>
    <w:lvl w:ilvl="0">
      <w:start w:val="1"/>
      <w:numFmt w:val="lowerRoman"/>
      <w:lvlText w:val="%1)"/>
      <w:legacy w:legacy="1" w:legacySpace="0" w:legacyIndent="1"/>
      <w:lvlJc w:val="left"/>
      <w:pPr>
        <w:ind w:left="1" w:hanging="1"/>
      </w:pPr>
      <w:rPr>
        <w:rFonts w:ascii="Comic Sans MS" w:hAnsi="Comic Sans MS" w:cs="Times New Roman" w:hint="default"/>
      </w:rPr>
    </w:lvl>
  </w:abstractNum>
  <w:abstractNum w:abstractNumId="1" w15:restartNumberingAfterBreak="0">
    <w:nsid w:val="66FA51CF"/>
    <w:multiLevelType w:val="hybridMultilevel"/>
    <w:tmpl w:val="921E0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36EAC"/>
    <w:multiLevelType w:val="singleLevel"/>
    <w:tmpl w:val="215C2A06"/>
    <w:lvl w:ilvl="0">
      <w:start w:val="1"/>
      <w:numFmt w:val="decimal"/>
      <w:lvlText w:val="%1)"/>
      <w:legacy w:legacy="1" w:legacySpace="0" w:legacyIndent="1"/>
      <w:lvlJc w:val="left"/>
      <w:pPr>
        <w:ind w:left="1" w:hanging="1"/>
      </w:pPr>
      <w:rPr>
        <w:rFonts w:ascii="Comic Sans MS" w:hAnsi="Comic Sans M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66"/>
    <w:rsid w:val="00016F45"/>
    <w:rsid w:val="00101469"/>
    <w:rsid w:val="0026628C"/>
    <w:rsid w:val="00400135"/>
    <w:rsid w:val="00485769"/>
    <w:rsid w:val="004C04CC"/>
    <w:rsid w:val="00524218"/>
    <w:rsid w:val="00556620"/>
    <w:rsid w:val="005E60A2"/>
    <w:rsid w:val="006515C8"/>
    <w:rsid w:val="00681530"/>
    <w:rsid w:val="00874E5F"/>
    <w:rsid w:val="00884041"/>
    <w:rsid w:val="00B53137"/>
    <w:rsid w:val="00B72326"/>
    <w:rsid w:val="00BA401F"/>
    <w:rsid w:val="00BD2C66"/>
    <w:rsid w:val="00C43D05"/>
    <w:rsid w:val="00C64D0C"/>
    <w:rsid w:val="00C76389"/>
    <w:rsid w:val="00D006E1"/>
    <w:rsid w:val="00D109EF"/>
    <w:rsid w:val="00D90F6F"/>
    <w:rsid w:val="00E75204"/>
    <w:rsid w:val="00FD6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35BD2-8694-4DE8-9418-88EAAEB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Helvetica" w:hAnsi="Helvetica"/>
      <w:sz w:val="20"/>
      <w:szCs w:val="20"/>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Helvetica" w:hAnsi="Helvetica"/>
      <w:sz w:val="24"/>
      <w:szCs w:val="24"/>
      <w:lang w:val="en-CA" w:eastAsia="en-CA"/>
    </w:rPr>
  </w:style>
  <w:style w:type="paragraph" w:styleId="ListParagraph">
    <w:name w:val="List Paragraph"/>
    <w:basedOn w:val="Normal"/>
    <w:uiPriority w:val="34"/>
    <w:qFormat/>
    <w:rsid w:val="00266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7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B6D76F4A.dotm</Template>
  <TotalTime>1</TotalTime>
  <Pages>3</Pages>
  <Words>614</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Jocelyn Ma</cp:lastModifiedBy>
  <cp:revision>3</cp:revision>
  <cp:lastPrinted>2020-01-13T18:11:00Z</cp:lastPrinted>
  <dcterms:created xsi:type="dcterms:W3CDTF">2020-02-18T20:55:00Z</dcterms:created>
  <dcterms:modified xsi:type="dcterms:W3CDTF">2020-02-18T20:56:00Z</dcterms:modified>
</cp:coreProperties>
</file>